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bookmarkStart w:id="0" w:name="_GoBack"/>
    <w:bookmarkEnd w:id="0"/>
    <w:p w14:paraId="09377FF4" w14:textId="3B8FB96E" w:rsidR="00C34467" w:rsidRPr="005F48BE" w:rsidRDefault="00475CC8">
      <w:pPr>
        <w:spacing w:after="200" w:line="276" w:lineRule="auto"/>
        <w:rPr>
          <w:rFonts w:ascii="Book Antiqua" w:hAnsi="Book Antiqua"/>
        </w:rPr>
      </w:pP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21F0FB5" wp14:editId="162DE9F6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95F5B9" w14:textId="77777777" w:rsidR="007E67A5" w:rsidRDefault="007E67A5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00A08F" w14:textId="77777777" w:rsidR="007E67A5" w:rsidRDefault="007E67A5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14:paraId="661C6C95" w14:textId="77777777" w:rsidR="007E67A5" w:rsidRDefault="007E67A5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14:paraId="6B7E79C7" w14:textId="77777777" w:rsidR="007E67A5" w:rsidRDefault="007E67A5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14:paraId="7795F5B9" w14:textId="77777777" w:rsidR="007E67A5" w:rsidRDefault="007E67A5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F00A08F" w14:textId="77777777" w:rsidR="007E67A5" w:rsidRDefault="007E67A5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14:paraId="661C6C95" w14:textId="77777777" w:rsidR="007E67A5" w:rsidRDefault="007E67A5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14:paraId="6B7E79C7" w14:textId="77777777" w:rsidR="007E67A5" w:rsidRDefault="007E67A5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4604D604" wp14:editId="3B226BC8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2ADBBD" wp14:editId="483CB774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D47FE" w14:textId="5F0423D1" w:rsidR="007E67A5" w:rsidRPr="00C34467" w:rsidRDefault="003F4DE5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 Tužilačkog Saveta Kosova</w:t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7E67A5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14:paraId="771D47FE" w14:textId="5F0423D1" w:rsidR="007E67A5" w:rsidRPr="00C34467" w:rsidRDefault="003F4DE5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7E67A5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C56B627" wp14:editId="0596EE48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1E433" w14:textId="3E03C241" w:rsidR="007E67A5" w:rsidRDefault="003F4DE5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Mart</w:t>
                            </w:r>
                            <w:r w:rsidR="007E67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14:paraId="2951E433" w14:textId="3E03C241" w:rsidR="007E67A5" w:rsidRDefault="003F4DE5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Mart</w:t>
                      </w:r>
                      <w:r w:rsidR="007E67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A3FFA28" wp14:editId="536C7445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0A76A" w14:textId="44CFF372" w:rsidR="007E67A5" w:rsidRPr="003F4DE5" w:rsidRDefault="003F4DE5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14:paraId="7D00A76A" w14:textId="44CFF372" w:rsidR="007E67A5" w:rsidRPr="003F4DE5" w:rsidRDefault="003F4DE5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B56D90" wp14:editId="0538CF69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7" coordsize="21600,21600" o:spt="7" adj="5400" path="m@0,0l0,21600@1,21600,21600,0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79950F" wp14:editId="26584DD6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D02FD42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EDCF1" wp14:editId="13C98449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</w:rPr>
        <w:br w:type="page"/>
      </w:r>
    </w:p>
    <w:p w14:paraId="313465EB" w14:textId="77777777" w:rsidR="00F175D9" w:rsidRPr="005F48BE" w:rsidRDefault="00F175D9" w:rsidP="00F175D9">
      <w:pPr>
        <w:tabs>
          <w:tab w:val="left" w:pos="3690"/>
        </w:tabs>
        <w:rPr>
          <w:rFonts w:ascii="Book Antiqua" w:hAnsi="Book Antiqua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236BDA4" w14:textId="1ABAF1E8" w:rsidR="00C34467" w:rsidRPr="005F48BE" w:rsidRDefault="003F4DE5">
          <w:pPr>
            <w:pStyle w:val="TOCHeading"/>
            <w:rPr>
              <w:lang w:val="sq-AL"/>
            </w:rPr>
          </w:pPr>
          <w:r>
            <w:rPr>
              <w:lang w:val="sq-AL"/>
            </w:rPr>
            <w:t>Sadržaj</w:t>
          </w:r>
        </w:p>
        <w:p w14:paraId="49160B2D" w14:textId="77777777" w:rsidR="0051581F" w:rsidRPr="005F48BE" w:rsidRDefault="0051581F" w:rsidP="00FA5D0E">
          <w:pPr>
            <w:rPr>
              <w:lang w:eastAsia="ja-JP"/>
            </w:rPr>
          </w:pPr>
        </w:p>
        <w:p w14:paraId="312FBA92" w14:textId="455735DE" w:rsidR="006334F7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5F48BE">
            <w:fldChar w:fldCharType="begin"/>
          </w:r>
          <w:r w:rsidRPr="005F48BE">
            <w:instrText xml:space="preserve"> TOC \o "1-3" \h \z \u </w:instrText>
          </w:r>
          <w:r w:rsidRPr="005F48BE">
            <w:fldChar w:fldCharType="separate"/>
          </w:r>
          <w:hyperlink w:anchor="_Toc480270436" w:history="1">
            <w:r w:rsidR="006334F7" w:rsidRPr="00AA2A14">
              <w:rPr>
                <w:rStyle w:val="Hyperlink"/>
                <w:noProof/>
              </w:rPr>
              <w:t>1.</w:t>
            </w:r>
            <w:r w:rsidR="006334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3F4DE5">
              <w:rPr>
                <w:rStyle w:val="Hyperlink"/>
                <w:noProof/>
              </w:rPr>
              <w:t>Sastanci Tužilačkog Saveta Kosova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_Toc480270436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3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0F1533EE" w14:textId="35DAF082" w:rsidR="006334F7" w:rsidRDefault="0063152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0270437" w:history="1">
            <w:r w:rsidR="003F4DE5">
              <w:rPr>
                <w:rStyle w:val="Hyperlink"/>
                <w:noProof/>
              </w:rPr>
              <w:t>Sto trideseti sastanak</w:t>
            </w:r>
            <w:r w:rsidR="003F4DE5" w:rsidRPr="003F4DE5">
              <w:t xml:space="preserve"> </w:t>
            </w:r>
            <w:r w:rsidR="003F4DE5" w:rsidRPr="003F4DE5">
              <w:rPr>
                <w:rStyle w:val="Hyperlink"/>
                <w:noProof/>
              </w:rPr>
              <w:t>Tužilačkog Saveta Kosova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_Toc480270437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3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3B75F07A" w14:textId="13BC5908" w:rsidR="006334F7" w:rsidRDefault="0063152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0270438" w:history="1">
            <w:r w:rsidR="003F4DE5">
              <w:rPr>
                <w:rStyle w:val="Hyperlink"/>
                <w:noProof/>
              </w:rPr>
              <w:t xml:space="preserve">Sto trideset prvi sastanak </w:t>
            </w:r>
            <w:r w:rsidR="003F4DE5" w:rsidRPr="003F4DE5">
              <w:rPr>
                <w:rStyle w:val="Hyperlink"/>
                <w:noProof/>
              </w:rPr>
              <w:t>Tužilačkog Saveta Kosova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_Toc480270438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4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369748F2" w14:textId="07C4C9D2" w:rsidR="006334F7" w:rsidRDefault="0063152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0270439" w:history="1">
            <w:r w:rsidR="006334F7" w:rsidRPr="00AA2A14">
              <w:rPr>
                <w:rStyle w:val="Hyperlink"/>
                <w:noProof/>
              </w:rPr>
              <w:t>2.</w:t>
            </w:r>
            <w:r w:rsidR="006334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3F4DE5">
              <w:rPr>
                <w:rStyle w:val="Hyperlink"/>
                <w:noProof/>
              </w:rPr>
              <w:t>Aktivnosti Predsedavajučeg  TSK-a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_Toc480270439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6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64D63079" w14:textId="35B32DDD" w:rsidR="006334F7" w:rsidRDefault="0063152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0270440" w:history="1">
            <w:r w:rsidR="006334F7" w:rsidRPr="00AA2A14">
              <w:rPr>
                <w:rStyle w:val="Hyperlink"/>
                <w:noProof/>
              </w:rPr>
              <w:t>3.</w:t>
            </w:r>
            <w:r w:rsidR="006334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3F4DE5">
              <w:rPr>
                <w:rStyle w:val="Hyperlink"/>
                <w:noProof/>
              </w:rPr>
              <w:t>Aktivnosti Stalnih Komisija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_Toc480270440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13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080E7384" w14:textId="079917B2" w:rsidR="006334F7" w:rsidRDefault="0063152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0270441" w:history="1">
            <w:r w:rsidR="006334F7" w:rsidRPr="00AA2A14">
              <w:rPr>
                <w:rStyle w:val="Hyperlink"/>
                <w:noProof/>
              </w:rPr>
              <w:t>4.</w:t>
            </w:r>
            <w:r w:rsidR="006334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3F4D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 xml:space="preserve">Ostale </w:t>
            </w:r>
            <w:r w:rsidR="003F4DE5">
              <w:rPr>
                <w:rStyle w:val="Hyperlink"/>
                <w:noProof/>
              </w:rPr>
              <w:t>aktivnosti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_Toc480270441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15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2D725576" w14:textId="70B24BC6" w:rsidR="006334F7" w:rsidRDefault="003F4DE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 xml:space="preserve">Radna sesija za razvoj kapaciteta osoblja </w:t>
          </w:r>
          <w:hyperlink w:anchor="_Toc480270442" w:history="1">
            <w:r>
              <w:rPr>
                <w:rStyle w:val="Hyperlink"/>
                <w:noProof/>
              </w:rPr>
              <w:t>tužilačkog sistema Kosova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_Toc480270442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15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164566C9" w14:textId="02EACCEC" w:rsidR="006334F7" w:rsidRDefault="0063152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0270443" w:history="1">
            <w:r w:rsidR="006334F7" w:rsidRPr="00AA2A14">
              <w:rPr>
                <w:rStyle w:val="Hyperlink"/>
                <w:noProof/>
              </w:rPr>
              <w:t>5.</w:t>
            </w:r>
            <w:r w:rsidR="006334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3F4DE5">
              <w:rPr>
                <w:rStyle w:val="Hyperlink"/>
                <w:noProof/>
              </w:rPr>
              <w:t xml:space="preserve">Aktivnosti sekretarijata </w:t>
            </w:r>
            <w:r w:rsidR="003F4DE5" w:rsidRPr="003F4DE5">
              <w:rPr>
                <w:rStyle w:val="Hyperlink"/>
                <w:noProof/>
              </w:rPr>
              <w:t>Tužilačkog Saveta Kosova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_Toc480270443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18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7F84FB77" w14:textId="6B6BFE3C" w:rsidR="006334F7" w:rsidRDefault="0063152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0270444" w:history="1">
            <w:r w:rsidR="006334F7" w:rsidRPr="00AA2A14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 w:rsidR="006334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6334F7" w:rsidRPr="00AA2A14">
              <w:rPr>
                <w:rStyle w:val="Hyperlink"/>
                <w:rFonts w:eastAsia="Times New Roman"/>
                <w:noProof/>
                <w:lang w:eastAsia="sr-Latn-CS"/>
              </w:rPr>
              <w:t>A</w:t>
            </w:r>
            <w:r w:rsidR="003F4DE5">
              <w:rPr>
                <w:rStyle w:val="Hyperlink"/>
                <w:rFonts w:eastAsia="Times New Roman"/>
                <w:noProof/>
                <w:lang w:eastAsia="sr-Latn-CS"/>
              </w:rPr>
              <w:t xml:space="preserve">ktivnosti jedinice za </w:t>
            </w:r>
            <w:r w:rsidR="00EE5388">
              <w:rPr>
                <w:rStyle w:val="Hyperlink"/>
                <w:rFonts w:eastAsia="Times New Roman"/>
                <w:noProof/>
                <w:lang w:eastAsia="sr-Latn-CS"/>
              </w:rPr>
              <w:t xml:space="preserve">razmatranje učinka Tužilaštva </w:t>
            </w:r>
            <w:r w:rsidR="00EE5388" w:rsidRPr="00EE5388">
              <w:rPr>
                <w:rStyle w:val="Hyperlink"/>
                <w:rFonts w:eastAsia="Times New Roman"/>
                <w:noProof/>
                <w:lang w:eastAsia="sr-Latn-CS"/>
              </w:rPr>
              <w:t>Tužilačkog Saveta Kosova</w:t>
            </w:r>
            <w:r w:rsidR="006334F7">
              <w:rPr>
                <w:noProof/>
                <w:webHidden/>
              </w:rPr>
              <w:tab/>
            </w:r>
            <w:r w:rsidR="006334F7">
              <w:rPr>
                <w:noProof/>
                <w:webHidden/>
              </w:rPr>
              <w:fldChar w:fldCharType="begin"/>
            </w:r>
            <w:r w:rsidR="006334F7">
              <w:rPr>
                <w:noProof/>
                <w:webHidden/>
              </w:rPr>
              <w:instrText xml:space="preserve"> PAGEREF _Toc480270444 \h </w:instrText>
            </w:r>
            <w:r w:rsidR="006334F7">
              <w:rPr>
                <w:noProof/>
                <w:webHidden/>
              </w:rPr>
            </w:r>
            <w:r w:rsidR="006334F7">
              <w:rPr>
                <w:noProof/>
                <w:webHidden/>
              </w:rPr>
              <w:fldChar w:fldCharType="separate"/>
            </w:r>
            <w:r w:rsidR="006334F7">
              <w:rPr>
                <w:noProof/>
                <w:webHidden/>
              </w:rPr>
              <w:t>20</w:t>
            </w:r>
            <w:r w:rsidR="006334F7">
              <w:rPr>
                <w:noProof/>
                <w:webHidden/>
              </w:rPr>
              <w:fldChar w:fldCharType="end"/>
            </w:r>
          </w:hyperlink>
        </w:p>
        <w:p w14:paraId="6D7B93B9" w14:textId="77777777" w:rsidR="00C34467" w:rsidRPr="005F48BE" w:rsidRDefault="00C34467">
          <w:r w:rsidRPr="005F48BE">
            <w:rPr>
              <w:b/>
              <w:bCs/>
              <w:noProof/>
            </w:rPr>
            <w:fldChar w:fldCharType="end"/>
          </w:r>
        </w:p>
      </w:sdtContent>
    </w:sdt>
    <w:p w14:paraId="38DF1206" w14:textId="77777777" w:rsidR="009873ED" w:rsidRPr="005F48BE" w:rsidRDefault="009873ED" w:rsidP="00BA35A6">
      <w:pPr>
        <w:jc w:val="center"/>
        <w:rPr>
          <w:rFonts w:ascii="Book Antiqua" w:hAnsi="Book Antiqua"/>
          <w:sz w:val="48"/>
          <w:szCs w:val="48"/>
        </w:rPr>
      </w:pPr>
    </w:p>
    <w:p w14:paraId="60C346B8" w14:textId="77777777" w:rsidR="00083354" w:rsidRPr="005F48BE" w:rsidRDefault="00083354" w:rsidP="00BA35A6">
      <w:pPr>
        <w:jc w:val="center"/>
        <w:rPr>
          <w:rFonts w:ascii="Book Antiqua" w:hAnsi="Book Antiqua"/>
          <w:sz w:val="48"/>
          <w:szCs w:val="48"/>
        </w:rPr>
      </w:pPr>
    </w:p>
    <w:p w14:paraId="3E7CF92E" w14:textId="77777777" w:rsidR="00083354" w:rsidRPr="005F48BE" w:rsidRDefault="00083354" w:rsidP="00BA35A6">
      <w:pPr>
        <w:jc w:val="center"/>
        <w:rPr>
          <w:rFonts w:ascii="Book Antiqua" w:hAnsi="Book Antiqua"/>
          <w:sz w:val="48"/>
          <w:szCs w:val="48"/>
        </w:rPr>
      </w:pPr>
    </w:p>
    <w:p w14:paraId="5B70289C" w14:textId="77777777" w:rsidR="00083354" w:rsidRPr="005F48BE" w:rsidRDefault="00083354" w:rsidP="00BA35A6">
      <w:pPr>
        <w:jc w:val="center"/>
        <w:rPr>
          <w:rFonts w:ascii="Book Antiqua" w:hAnsi="Book Antiqua"/>
          <w:sz w:val="48"/>
          <w:szCs w:val="48"/>
        </w:rPr>
      </w:pPr>
    </w:p>
    <w:p w14:paraId="78D2CCC6" w14:textId="77777777" w:rsidR="00FA5D0E" w:rsidRPr="005F48BE" w:rsidRDefault="00FA5D0E" w:rsidP="00BA35A6">
      <w:pPr>
        <w:jc w:val="center"/>
        <w:rPr>
          <w:rFonts w:ascii="Book Antiqua" w:hAnsi="Book Antiqua"/>
          <w:sz w:val="48"/>
          <w:szCs w:val="48"/>
        </w:rPr>
      </w:pPr>
    </w:p>
    <w:p w14:paraId="4A06BB8B" w14:textId="77777777"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</w:p>
    <w:p w14:paraId="7F55A7D2" w14:textId="33F879AE" w:rsidR="00FA5D0E" w:rsidRPr="005F48BE" w:rsidRDefault="00EE5388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Kosovo: Priština</w:t>
      </w:r>
    </w:p>
    <w:p w14:paraId="14142BD0" w14:textId="6CC69D54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 xml:space="preserve">Adresa: </w:t>
      </w:r>
      <w:r w:rsidR="00EE5388">
        <w:rPr>
          <w:rFonts w:ascii="Book Antiqua" w:hAnsi="Book Antiqua"/>
          <w:i/>
          <w:sz w:val="20"/>
          <w:szCs w:val="20"/>
        </w:rPr>
        <w:t>Luan Haradinaj u Prištini, br</w:t>
      </w:r>
      <w:r w:rsidR="00FA5D0E" w:rsidRPr="005F48BE">
        <w:rPr>
          <w:rFonts w:ascii="Book Antiqua" w:hAnsi="Book Antiqua"/>
          <w:i/>
          <w:sz w:val="20"/>
          <w:szCs w:val="20"/>
        </w:rPr>
        <w:t>.16/1 zona II, kategoria II</w:t>
      </w:r>
    </w:p>
    <w:p w14:paraId="64E17C3D" w14:textId="77777777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Tel: 0</w:t>
      </w:r>
      <w:r w:rsidR="00FA5D0E" w:rsidRPr="005F48BE">
        <w:rPr>
          <w:rFonts w:ascii="Book Antiqua" w:hAnsi="Book Antiqua"/>
          <w:i/>
          <w:sz w:val="20"/>
          <w:szCs w:val="20"/>
        </w:rPr>
        <w:t>38/200 18 710</w:t>
      </w:r>
    </w:p>
    <w:p w14:paraId="39681A69" w14:textId="77777777"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>Website: www.kpk-rks.org</w:t>
      </w:r>
    </w:p>
    <w:p w14:paraId="69C9F759" w14:textId="77777777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 xml:space="preserve">e-mail: </w:t>
      </w:r>
      <w:r w:rsidR="00FA5D0E" w:rsidRPr="005F48BE">
        <w:rPr>
          <w:rFonts w:ascii="Book Antiqua" w:hAnsi="Book Antiqua"/>
          <w:i/>
          <w:sz w:val="20"/>
          <w:szCs w:val="20"/>
          <w:u w:val="single"/>
        </w:rPr>
        <w:t> Info.kpk@rks-psh.org</w:t>
      </w:r>
    </w:p>
    <w:p w14:paraId="0422FCEF" w14:textId="77777777" w:rsidR="00BA35A6" w:rsidRPr="005F48BE" w:rsidRDefault="00BA35A6" w:rsidP="00E7690F">
      <w:pPr>
        <w:rPr>
          <w:rFonts w:ascii="Book Antiqua" w:hAnsi="Book Antiqua"/>
          <w:b/>
          <w:sz w:val="32"/>
          <w:szCs w:val="32"/>
        </w:rPr>
      </w:pPr>
    </w:p>
    <w:p w14:paraId="4D4E0A01" w14:textId="77777777" w:rsidR="00411C54" w:rsidRDefault="00411C54" w:rsidP="00AC541D">
      <w:pPr>
        <w:rPr>
          <w:rFonts w:ascii="Book Antiqua" w:hAnsi="Book Antiqua"/>
          <w:b/>
          <w:sz w:val="32"/>
          <w:szCs w:val="32"/>
        </w:rPr>
      </w:pPr>
    </w:p>
    <w:p w14:paraId="45E2B682" w14:textId="77777777" w:rsidR="008C1C9F" w:rsidRPr="005F48BE" w:rsidRDefault="008C1C9F" w:rsidP="00AC541D">
      <w:pPr>
        <w:rPr>
          <w:rFonts w:ascii="Book Antiqua" w:hAnsi="Book Antiqua"/>
          <w:b/>
          <w:sz w:val="32"/>
          <w:szCs w:val="32"/>
        </w:rPr>
      </w:pPr>
    </w:p>
    <w:p w14:paraId="25807384" w14:textId="187AF3AE" w:rsidR="005C758C" w:rsidRPr="005F48BE" w:rsidRDefault="00EE5388" w:rsidP="00EE5388">
      <w:pPr>
        <w:pStyle w:val="Heading1"/>
        <w:numPr>
          <w:ilvl w:val="0"/>
          <w:numId w:val="14"/>
        </w:numPr>
        <w:jc w:val="center"/>
      </w:pPr>
      <w:bookmarkStart w:id="1" w:name="_Toc480270436"/>
      <w:r>
        <w:lastRenderedPageBreak/>
        <w:t>Sastanci</w:t>
      </w:r>
      <w:r w:rsidR="005C758C" w:rsidRPr="005F48BE">
        <w:t xml:space="preserve"> </w:t>
      </w:r>
      <w:r w:rsidRPr="00EE5388">
        <w:t xml:space="preserve">Tužilačkog Saveta Kosova </w:t>
      </w:r>
      <w:bookmarkEnd w:id="1"/>
    </w:p>
    <w:p w14:paraId="4BDC6412" w14:textId="77777777" w:rsidR="009873ED" w:rsidRPr="005F48BE" w:rsidRDefault="009873ED" w:rsidP="009873ED"/>
    <w:p w14:paraId="60F7ED90" w14:textId="77777777" w:rsidR="005C758C" w:rsidRPr="005F48BE" w:rsidRDefault="008B7382" w:rsidP="005B4CDD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4DC4DB0B" wp14:editId="1414027A">
            <wp:extent cx="5943600" cy="3719812"/>
            <wp:effectExtent l="0" t="0" r="0" b="0"/>
            <wp:docPr id="5" name="Picture 5" descr="D:\KPK 2017\Fotot\Mars\LP3B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Mars\LP3B1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A427" w14:textId="556CF9CC" w:rsidR="005C758C" w:rsidRPr="005F48BE" w:rsidRDefault="00EE5388" w:rsidP="005B4CDD">
      <w:pPr>
        <w:pStyle w:val="Heading2"/>
        <w:jc w:val="center"/>
      </w:pPr>
      <w:bookmarkStart w:id="2" w:name="_Toc480270437"/>
      <w:r>
        <w:t xml:space="preserve">Sto trideseti sastanak </w:t>
      </w:r>
      <w:bookmarkEnd w:id="2"/>
      <w:r w:rsidRPr="00EE5388">
        <w:t>Tužilačkog Saveta Kosova</w:t>
      </w:r>
    </w:p>
    <w:p w14:paraId="16E322CB" w14:textId="77777777" w:rsidR="005C758C" w:rsidRPr="005F48BE" w:rsidRDefault="005C758C" w:rsidP="005C758C">
      <w:pPr>
        <w:rPr>
          <w:rFonts w:ascii="Book Antiqua" w:hAnsi="Book Antiqua" w:cs="Helvetica"/>
          <w:b/>
          <w:color w:val="365F91" w:themeColor="accent1" w:themeShade="BF"/>
          <w:sz w:val="28"/>
          <w:szCs w:val="28"/>
          <w:shd w:val="clear" w:color="auto" w:fill="FFFFFF"/>
        </w:rPr>
      </w:pPr>
    </w:p>
    <w:p w14:paraId="22BA892F" w14:textId="77777777" w:rsidR="00C34467" w:rsidRPr="005F48BE" w:rsidRDefault="00C34467" w:rsidP="005C758C">
      <w:pPr>
        <w:jc w:val="both"/>
        <w:rPr>
          <w:rFonts w:ascii="Book Antiqua" w:hAnsi="Book Antiqua"/>
          <w:b/>
        </w:rPr>
        <w:sectPr w:rsidR="00C34467" w:rsidRPr="005F48BE" w:rsidSect="00F971C5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14:paraId="692D95D5" w14:textId="6BA9A578" w:rsidR="0042799C" w:rsidRPr="0042799C" w:rsidRDefault="00EE5388" w:rsidP="0042799C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9 mart</w:t>
      </w:r>
      <w:r w:rsidR="0042799C" w:rsidRPr="0042799C">
        <w:rPr>
          <w:rFonts w:ascii="Book Antiqua" w:hAnsi="Book Antiqua"/>
          <w:b/>
        </w:rPr>
        <w:t xml:space="preserve"> 2017 – </w:t>
      </w:r>
      <w:r w:rsidRPr="00EE5388">
        <w:rPr>
          <w:rFonts w:ascii="Book Antiqua" w:hAnsi="Book Antiqua"/>
        </w:rPr>
        <w:t>Održan je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 xml:space="preserve">sto trideseti sastanak </w:t>
      </w:r>
      <w:r w:rsidRPr="00EE5388">
        <w:rPr>
          <w:rFonts w:ascii="Book Antiqua" w:hAnsi="Book Antiqua"/>
        </w:rPr>
        <w:t xml:space="preserve">Tužilačkog Saveta Kosova </w:t>
      </w:r>
      <w:r>
        <w:rPr>
          <w:rFonts w:ascii="Book Antiqua" w:hAnsi="Book Antiqua"/>
        </w:rPr>
        <w:t>(TSK) predvođen od predsedavajučeg Tužilačkog Saveta, Bljerim Isufaj</w:t>
      </w:r>
    </w:p>
    <w:p w14:paraId="14D9EA58" w14:textId="77777777" w:rsidR="0042799C" w:rsidRPr="0042799C" w:rsidRDefault="0042799C" w:rsidP="0042799C">
      <w:pPr>
        <w:jc w:val="both"/>
        <w:rPr>
          <w:rFonts w:ascii="Book Antiqua" w:hAnsi="Book Antiqua"/>
        </w:rPr>
      </w:pPr>
    </w:p>
    <w:p w14:paraId="06FFDCE8" w14:textId="1277BFF3" w:rsidR="0042799C" w:rsidRPr="0042799C" w:rsidRDefault="00EE5388" w:rsidP="0042799C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Tokom ovog sastanka, članovi TSK su razmatrali i usvojili sa nekim preporukama</w:t>
      </w:r>
      <w:r w:rsidR="00B247D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Godišnji izveštaj popratnog mehanizma za </w:t>
      </w:r>
      <w:r w:rsidR="00BB28DD">
        <w:rPr>
          <w:rFonts w:ascii="Book Antiqua" w:hAnsi="Book Antiqua"/>
        </w:rPr>
        <w:t>usklađivanje statistika za 2016 godinu.</w:t>
      </w:r>
      <w:r>
        <w:rPr>
          <w:rFonts w:ascii="Book Antiqua" w:hAnsi="Book Antiqua"/>
        </w:rPr>
        <w:t xml:space="preserve"> </w:t>
      </w:r>
    </w:p>
    <w:p w14:paraId="20CA66D5" w14:textId="77777777" w:rsidR="0042799C" w:rsidRPr="0042799C" w:rsidRDefault="0042799C" w:rsidP="0042799C">
      <w:pPr>
        <w:jc w:val="both"/>
        <w:rPr>
          <w:rFonts w:ascii="Book Antiqua" w:hAnsi="Book Antiqua"/>
        </w:rPr>
      </w:pPr>
    </w:p>
    <w:p w14:paraId="0FD7B5D9" w14:textId="78D36C42" w:rsidR="0042799C" w:rsidRPr="0042799C" w:rsidRDefault="00BB28DD" w:rsidP="0042799C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Članovi TSK-a su takođe usvojili zahtev Glavnog državnog tužioca, Aleksander Ljumezi, za premeštaj tužioca Agron Ćaljaj sa Osnovnog Tužilaštva u Uroševcu u Kancelariju Glavnog državnog Tužioca za vremenski period od šest meseci.</w:t>
      </w:r>
    </w:p>
    <w:p w14:paraId="61680FB6" w14:textId="77777777" w:rsidR="0042799C" w:rsidRPr="0042799C" w:rsidRDefault="0042799C" w:rsidP="0042799C">
      <w:pPr>
        <w:jc w:val="both"/>
        <w:rPr>
          <w:rFonts w:ascii="Book Antiqua" w:hAnsi="Book Antiqua"/>
        </w:rPr>
      </w:pPr>
    </w:p>
    <w:p w14:paraId="702F96B3" w14:textId="0DF30CCE" w:rsidR="0042799C" w:rsidRPr="0042799C" w:rsidRDefault="00BB28DD" w:rsidP="0042799C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Članovi TSK-a usvojili su predloge komisije za premeštaj i unapređenje tužilaca u Specijalno Tužilaštvo Republike Kosova i u departmanu </w:t>
      </w:r>
      <w:r w:rsidR="00F10E17">
        <w:rPr>
          <w:rFonts w:ascii="Book Antiqua" w:hAnsi="Book Antiqua"/>
        </w:rPr>
        <w:t>Teških Krivičnih Dela Osnovnog Tužilaštva u Prištini, da se  tužioci Syljë Hodža, Fikrije Zejnulahu i Fljorije Saljihu Šamoli premeste  u Specijalno Tužilaštvo Republike Kosova,</w:t>
      </w:r>
      <w:r w:rsidR="0042799C" w:rsidRPr="0042799C">
        <w:rPr>
          <w:rFonts w:ascii="Book Antiqua" w:hAnsi="Book Antiqua"/>
        </w:rPr>
        <w:t xml:space="preserve"> </w:t>
      </w:r>
      <w:r w:rsidR="00107892">
        <w:rPr>
          <w:rFonts w:ascii="Book Antiqua" w:hAnsi="Book Antiqua"/>
        </w:rPr>
        <w:t>dok tužioci Osnovnog Tužilaštva u Prištini, Valjdet Gaši, Armend Hamiti i Šemsije Aslani premeste sa Opšteg Departmana u Departman za Teška Krivična Dela ovog tužilaštva.</w:t>
      </w:r>
    </w:p>
    <w:p w14:paraId="6CB54C35" w14:textId="77777777" w:rsidR="0042799C" w:rsidRPr="0042799C" w:rsidRDefault="0042799C" w:rsidP="0042799C">
      <w:pPr>
        <w:jc w:val="both"/>
        <w:rPr>
          <w:rFonts w:ascii="Book Antiqua" w:hAnsi="Book Antiqua"/>
        </w:rPr>
      </w:pPr>
    </w:p>
    <w:p w14:paraId="02397EC6" w14:textId="41106A22" w:rsidR="0042799C" w:rsidRPr="0042799C" w:rsidRDefault="00107892" w:rsidP="0042799C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Kao zadnja tačka ovog sastanka bilo je određivanje članova Upravnog Saveta </w:t>
      </w:r>
      <w:r w:rsidR="00ED7FAF">
        <w:rPr>
          <w:rFonts w:ascii="Book Antiqua" w:hAnsi="Book Antiqua"/>
        </w:rPr>
        <w:t xml:space="preserve">Akademije Pravde Kosova od strane </w:t>
      </w:r>
      <w:r w:rsidR="00ED7FAF">
        <w:rPr>
          <w:rFonts w:ascii="Book Antiqua" w:hAnsi="Book Antiqua"/>
        </w:rPr>
        <w:lastRenderedPageBreak/>
        <w:t xml:space="preserve">tužilaca. Od tužioca predstavnika u Upravnom Savetu Akademije izabrani su, Glavni Državni Tužioc Aleksander Ljumezi po službenom zadatku, tužiteljica Javorka Perlinčević predstavnica Osnovnog  Tužilaštva u Prištini, Ljavdim </w:t>
      </w:r>
      <w:r w:rsidR="00ED7FAF">
        <w:rPr>
          <w:rFonts w:ascii="Book Antiqua" w:hAnsi="Book Antiqua"/>
        </w:rPr>
        <w:lastRenderedPageBreak/>
        <w:t xml:space="preserve">Krasnići predstavnik Sekretarijata </w:t>
      </w:r>
      <w:r w:rsidR="00ED7FAF" w:rsidRPr="00ED7FAF">
        <w:rPr>
          <w:rFonts w:ascii="Book Antiqua" w:hAnsi="Book Antiqua"/>
        </w:rPr>
        <w:t>Tužilačkog Saveta Kosova</w:t>
      </w:r>
      <w:r w:rsidR="00ED7FAF">
        <w:rPr>
          <w:rFonts w:ascii="Book Antiqua" w:hAnsi="Book Antiqua"/>
        </w:rPr>
        <w:t xml:space="preserve">, dok predstavnik Apelacionog Tužilaštva, glavni tužilac Hadži Derguti će nastaviti svoj redovni mandat </w:t>
      </w:r>
      <w:r w:rsidR="00013B3F">
        <w:rPr>
          <w:rFonts w:ascii="Book Antiqua" w:hAnsi="Book Antiqua"/>
        </w:rPr>
        <w:t>kao član Upravnog Saveta do jula 2018 godine.</w:t>
      </w:r>
    </w:p>
    <w:p w14:paraId="72C12C99" w14:textId="77777777" w:rsidR="008B7382" w:rsidRDefault="008B7382" w:rsidP="0042799C">
      <w:pPr>
        <w:jc w:val="center"/>
        <w:rPr>
          <w:rFonts w:ascii="Book Antiqua" w:hAnsi="Book Antiqua"/>
        </w:rPr>
        <w:sectPr w:rsidR="008B7382" w:rsidSect="008B7382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77D8CC09" w14:textId="77777777" w:rsidR="0042799C" w:rsidRPr="0042799C" w:rsidRDefault="0042799C" w:rsidP="0042799C">
      <w:pPr>
        <w:jc w:val="center"/>
        <w:rPr>
          <w:rFonts w:ascii="Book Antiqua" w:hAnsi="Book Antiqua"/>
        </w:rPr>
      </w:pPr>
    </w:p>
    <w:p w14:paraId="5318801C" w14:textId="77777777" w:rsidR="00F379A9" w:rsidRPr="005F48BE" w:rsidRDefault="00F379A9" w:rsidP="00F379A9">
      <w:pPr>
        <w:jc w:val="both"/>
        <w:rPr>
          <w:rFonts w:ascii="Book Antiqua" w:hAnsi="Book Antiqua"/>
        </w:rPr>
      </w:pPr>
    </w:p>
    <w:p w14:paraId="6DF7A256" w14:textId="77777777" w:rsidR="00F379A9" w:rsidRPr="005F48BE" w:rsidRDefault="0013783E" w:rsidP="00F379A9">
      <w:r>
        <w:rPr>
          <w:noProof/>
          <w:lang w:val="en-US"/>
        </w:rPr>
        <w:drawing>
          <wp:inline distT="0" distB="0" distL="0" distR="0" wp14:anchorId="5EAFAEC0" wp14:editId="14CFF0F1">
            <wp:extent cx="5923722" cy="3945857"/>
            <wp:effectExtent l="0" t="0" r="1270" b="0"/>
            <wp:docPr id="6" name="Picture 6" descr="D:\KPK 2017\Fotot\Mars\LP3B1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Mars\LP3B145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36" cy="39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BA39" w14:textId="77777777" w:rsidR="00F379A9" w:rsidRPr="005F48BE" w:rsidRDefault="00F379A9" w:rsidP="00F379A9"/>
    <w:p w14:paraId="52C3F5A5" w14:textId="64100FEA" w:rsidR="0058149B" w:rsidRPr="005F48BE" w:rsidRDefault="00013B3F" w:rsidP="0058149B">
      <w:pPr>
        <w:pStyle w:val="Heading2"/>
        <w:jc w:val="center"/>
      </w:pPr>
      <w:bookmarkStart w:id="3" w:name="_Toc480270438"/>
      <w:r>
        <w:t xml:space="preserve">Sto trideset prvi sastanak </w:t>
      </w:r>
      <w:r w:rsidRPr="00013B3F">
        <w:t>Tužilačkog Saveta Kosova</w:t>
      </w:r>
      <w:r w:rsidR="0058149B" w:rsidRPr="005F48BE">
        <w:t xml:space="preserve"> </w:t>
      </w:r>
      <w:bookmarkEnd w:id="3"/>
    </w:p>
    <w:p w14:paraId="42B3AC15" w14:textId="77777777" w:rsidR="00F379A9" w:rsidRPr="005F48BE" w:rsidRDefault="00F379A9" w:rsidP="00F379A9"/>
    <w:p w14:paraId="01DD861D" w14:textId="77777777" w:rsidR="0058149B" w:rsidRPr="005F48BE" w:rsidRDefault="0058149B" w:rsidP="0058149B">
      <w:pPr>
        <w:jc w:val="both"/>
        <w:rPr>
          <w:rFonts w:ascii="Book Antiqua" w:hAnsi="Book Antiqua"/>
          <w:b/>
        </w:rPr>
        <w:sectPr w:rsidR="0058149B" w:rsidRPr="005F48BE" w:rsidSect="0058149B">
          <w:type w:val="continuous"/>
          <w:pgSz w:w="12240" w:h="15840"/>
          <w:pgMar w:top="1350" w:right="1440" w:bottom="1440" w:left="1440" w:header="720" w:footer="720" w:gutter="0"/>
          <w:cols w:space="332"/>
          <w:titlePg/>
          <w:docGrid w:linePitch="360"/>
        </w:sectPr>
      </w:pPr>
    </w:p>
    <w:p w14:paraId="2A6EA9E7" w14:textId="37FCC0A4" w:rsidR="0013783E" w:rsidRPr="0013783E" w:rsidRDefault="00013B3F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29 mart</w:t>
      </w:r>
      <w:r w:rsidR="0013783E" w:rsidRPr="009D5727">
        <w:rPr>
          <w:rFonts w:ascii="Book Antiqua" w:hAnsi="Book Antiqua"/>
          <w:b/>
        </w:rPr>
        <w:t xml:space="preserve"> 2017</w:t>
      </w:r>
      <w:r w:rsidR="0013783E" w:rsidRPr="0013783E">
        <w:rPr>
          <w:rFonts w:ascii="Book Antiqua" w:hAnsi="Book Antiqua"/>
        </w:rPr>
        <w:t xml:space="preserve"> – </w:t>
      </w:r>
      <w:r w:rsidR="00284549">
        <w:rPr>
          <w:rFonts w:ascii="Book Antiqua" w:hAnsi="Book Antiqua"/>
        </w:rPr>
        <w:t xml:space="preserve">Održan je sto trideset prvi sastanak </w:t>
      </w:r>
      <w:r w:rsidR="00284549" w:rsidRPr="00284549">
        <w:rPr>
          <w:rFonts w:ascii="Book Antiqua" w:hAnsi="Book Antiqua"/>
        </w:rPr>
        <w:t>Tužilačkog Saveta Kosova</w:t>
      </w:r>
      <w:r w:rsidR="00284549">
        <w:rPr>
          <w:rFonts w:ascii="Book Antiqua" w:hAnsi="Book Antiqua"/>
        </w:rPr>
        <w:t xml:space="preserve"> (TSK), predvođen od predsedavajučeg Tužilačkog Saveta, Bljerim Isufaj.</w:t>
      </w:r>
      <w:r w:rsidR="00284549" w:rsidRPr="00284549">
        <w:rPr>
          <w:rFonts w:ascii="Book Antiqua" w:hAnsi="Book Antiqua"/>
        </w:rPr>
        <w:t xml:space="preserve"> </w:t>
      </w:r>
    </w:p>
    <w:p w14:paraId="7278D291" w14:textId="5A52ABFC" w:rsidR="0013783E" w:rsidRPr="0013783E" w:rsidRDefault="00284549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sastanka, ispred članova </w:t>
      </w:r>
      <w:r w:rsidRPr="00284549">
        <w:rPr>
          <w:rFonts w:ascii="Book Antiqua" w:hAnsi="Book Antiqua"/>
        </w:rPr>
        <w:t>Tužilačkog Saveta Kosova</w:t>
      </w:r>
      <w:r>
        <w:rPr>
          <w:rFonts w:ascii="Book Antiqua" w:hAnsi="Book Antiqua"/>
        </w:rPr>
        <w:t>, prezentirani su i usvojeni radni izveštaji TSK-a za 2015 i 2016 godinu,</w:t>
      </w:r>
      <w:r w:rsidR="00CE7B55">
        <w:rPr>
          <w:rFonts w:ascii="Book Antiqua" w:hAnsi="Book Antiqua"/>
        </w:rPr>
        <w:t xml:space="preserve"> koji predstavljaju aktivnosti </w:t>
      </w:r>
      <w:r w:rsidR="00CE7B55">
        <w:rPr>
          <w:rFonts w:ascii="Book Antiqua" w:hAnsi="Book Antiqua"/>
        </w:rPr>
        <w:lastRenderedPageBreak/>
        <w:t>za jedno godišnji period odvijenim u realizaciji mandata TSK-a.</w:t>
      </w:r>
      <w:r w:rsidRPr="00284549">
        <w:rPr>
          <w:rFonts w:ascii="Book Antiqua" w:hAnsi="Book Antiqua"/>
        </w:rPr>
        <w:t xml:space="preserve"> </w:t>
      </w:r>
    </w:p>
    <w:p w14:paraId="2032F8BE" w14:textId="77777777" w:rsidR="0013783E" w:rsidRPr="0013783E" w:rsidRDefault="0013783E" w:rsidP="0013783E">
      <w:pPr>
        <w:jc w:val="both"/>
        <w:rPr>
          <w:rFonts w:ascii="Book Antiqua" w:hAnsi="Book Antiqua"/>
        </w:rPr>
      </w:pPr>
      <w:r w:rsidRPr="0013783E">
        <w:rPr>
          <w:rFonts w:ascii="Book Antiqua" w:hAnsi="Book Antiqua"/>
        </w:rPr>
        <w:t xml:space="preserve"> </w:t>
      </w:r>
    </w:p>
    <w:p w14:paraId="5E7D526F" w14:textId="381BF251" w:rsidR="0013783E" w:rsidRPr="0013783E" w:rsidRDefault="00CE7B55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tokom ovog susreta prezentiran je i usvojen godišnji izveštaj Državnog Tužioca za 2016 godinu, koji sadrži glavne aktivnosti ove institucije sa fokusom na </w:t>
      </w:r>
      <w:r w:rsidR="00D02A4D">
        <w:rPr>
          <w:rFonts w:ascii="Book Antiqua" w:hAnsi="Book Antiqua"/>
        </w:rPr>
        <w:t xml:space="preserve">odraz rada institucije preko statističkih i </w:t>
      </w:r>
      <w:r w:rsidR="00D02A4D">
        <w:rPr>
          <w:rFonts w:ascii="Book Antiqua" w:hAnsi="Book Antiqua"/>
        </w:rPr>
        <w:lastRenderedPageBreak/>
        <w:t xml:space="preserve">uspoređivaćkih podataka realizovanih aktivnosti. </w:t>
      </w:r>
    </w:p>
    <w:p w14:paraId="08D05C1F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3C6AC50A" w14:textId="5E9AB2AA" w:rsidR="0013783E" w:rsidRPr="0013783E" w:rsidRDefault="00D02A4D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Jedan drugi izveštaj koji  je razmotren i usvojen od članova TSK-a jeste godišnji izveštaj u vezi budžetskog procesa za 2016 godinu.</w:t>
      </w:r>
    </w:p>
    <w:p w14:paraId="6715D7D0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4C0535D5" w14:textId="5C35BA32" w:rsidR="0013783E" w:rsidRPr="0013783E" w:rsidRDefault="00D02A4D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Članovi TSK-a </w:t>
      </w:r>
      <w:r w:rsidR="00D648B4">
        <w:rPr>
          <w:rFonts w:ascii="Book Antiqua" w:hAnsi="Book Antiqua"/>
        </w:rPr>
        <w:t xml:space="preserve">su doneli odluku da objave konkurs za 18 (osamnaest) novih tužilaca, koji će biti raspoređeni po osnovnim tužilaštvima Kosova. Za Osnovno Tužilaštvo u Prištini i Gnjilanu predviđeno je da se izabere po jedan tužioc, za Osnovno Tužilaštvo u Đakovici 2 </w:t>
      </w:r>
      <w:r w:rsidR="00B247DC">
        <w:rPr>
          <w:rFonts w:ascii="Book Antiqua" w:hAnsi="Book Antiqua"/>
        </w:rPr>
        <w:t>(</w:t>
      </w:r>
      <w:r w:rsidR="00D648B4">
        <w:rPr>
          <w:rFonts w:ascii="Book Antiqua" w:hAnsi="Book Antiqua"/>
        </w:rPr>
        <w:t>dva</w:t>
      </w:r>
      <w:r w:rsidR="00B247DC">
        <w:rPr>
          <w:rFonts w:ascii="Book Antiqua" w:hAnsi="Book Antiqua"/>
        </w:rPr>
        <w:t>)</w:t>
      </w:r>
      <w:r w:rsidR="00D648B4">
        <w:rPr>
          <w:rFonts w:ascii="Book Antiqua" w:hAnsi="Book Antiqua"/>
        </w:rPr>
        <w:t xml:space="preserve"> tužioca, za Osnovno Tužilaštvo u Mitrovici 4 </w:t>
      </w:r>
      <w:r w:rsidR="00B247DC">
        <w:rPr>
          <w:rFonts w:ascii="Book Antiqua" w:hAnsi="Book Antiqua"/>
        </w:rPr>
        <w:t>(</w:t>
      </w:r>
      <w:r w:rsidR="00D648B4">
        <w:rPr>
          <w:rFonts w:ascii="Book Antiqua" w:hAnsi="Book Antiqua"/>
        </w:rPr>
        <w:t>četiri</w:t>
      </w:r>
      <w:r w:rsidR="00B247DC">
        <w:rPr>
          <w:rFonts w:ascii="Book Antiqua" w:hAnsi="Book Antiqua"/>
        </w:rPr>
        <w:t>)</w:t>
      </w:r>
      <w:r w:rsidR="00D648B4">
        <w:rPr>
          <w:rFonts w:ascii="Book Antiqua" w:hAnsi="Book Antiqua"/>
        </w:rPr>
        <w:t>, kao i za Osnovna Tužilaštv</w:t>
      </w:r>
      <w:r w:rsidR="00B247DC">
        <w:rPr>
          <w:rFonts w:ascii="Book Antiqua" w:hAnsi="Book Antiqua"/>
        </w:rPr>
        <w:t>a u Prizrenu i Uroševcu po 5 (pet)</w:t>
      </w:r>
      <w:r w:rsidR="00D648B4">
        <w:rPr>
          <w:rFonts w:ascii="Book Antiqua" w:hAnsi="Book Antiqua"/>
        </w:rPr>
        <w:t xml:space="preserve"> tužioca.</w:t>
      </w:r>
    </w:p>
    <w:p w14:paraId="7EEEFC19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314A557A" w14:textId="4E2CEC96" w:rsidR="0013783E" w:rsidRPr="0013783E" w:rsidRDefault="00D648B4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Takođe, ćlanovi TSK-a,</w:t>
      </w:r>
      <w:r w:rsidR="00B247DC">
        <w:rPr>
          <w:rFonts w:ascii="Book Antiqua" w:hAnsi="Book Antiqua"/>
        </w:rPr>
        <w:t xml:space="preserve"> su</w:t>
      </w:r>
      <w:r>
        <w:rPr>
          <w:rFonts w:ascii="Book Antiqua" w:hAnsi="Book Antiqua"/>
        </w:rPr>
        <w:t xml:space="preserve"> doneli odluku da komisija za imenovanje novih tužilaca bude u istom sastavu kao i prethodne godine.</w:t>
      </w:r>
      <w:r w:rsidR="003B7A5D">
        <w:rPr>
          <w:rFonts w:ascii="Book Antiqua" w:hAnsi="Book Antiqua"/>
        </w:rPr>
        <w:t xml:space="preserve"> Ova komisija se sastoji od glavnog državnog tužioca Aleksander Ljumezi, predsedavajuči, </w:t>
      </w:r>
      <w:r w:rsidR="00643B78">
        <w:rPr>
          <w:rFonts w:ascii="Book Antiqua" w:hAnsi="Book Antiqua"/>
        </w:rPr>
        <w:t>tužioc</w:t>
      </w:r>
      <w:r w:rsidR="00C640B6">
        <w:rPr>
          <w:rFonts w:ascii="Book Antiqua" w:hAnsi="Book Antiqua"/>
        </w:rPr>
        <w:t>a</w:t>
      </w:r>
      <w:r w:rsidR="00643B78">
        <w:rPr>
          <w:rFonts w:ascii="Book Antiqua" w:hAnsi="Book Antiqua"/>
        </w:rPr>
        <w:t xml:space="preserve"> u Kancelariji Glavnog Državnog Tužioca, Ljuljzim Suljejmani, i tužioci Ikramije Bojadžiu,</w:t>
      </w:r>
      <w:r w:rsidR="00C640B6">
        <w:rPr>
          <w:rFonts w:ascii="Book Antiqua" w:hAnsi="Book Antiqua"/>
        </w:rPr>
        <w:t xml:space="preserve"> Radica Milić i Idain Smajlji iz</w:t>
      </w:r>
      <w:r w:rsidR="00643B78">
        <w:rPr>
          <w:rFonts w:ascii="Book Antiqua" w:hAnsi="Book Antiqua"/>
        </w:rPr>
        <w:t xml:space="preserve"> redova TSK-a, kao članovi.</w:t>
      </w:r>
    </w:p>
    <w:p w14:paraId="0BBDEFAE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10A0AF32" w14:textId="372C1392" w:rsidR="0013783E" w:rsidRPr="0013783E" w:rsidRDefault="00C640B6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Što više, članovi TSK-a su osnovali Komisiju za Administriranje Tužilaštva. Predsedavajuča ove komisije je određena članica TSK-a, tužiteljica Radica Milić, dok članovi su zamenica glavnog državnog tužioca Sevdije Morina i tužioc Veton Šabani iz Osnovnog Tužilaštva u Uroševcu. </w:t>
      </w:r>
    </w:p>
    <w:p w14:paraId="7F6DC17D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30A4DEAF" w14:textId="73A53EE3" w:rsidR="0013783E" w:rsidRPr="0013783E" w:rsidRDefault="00202737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Takođe danas ćlanovi TSK-a su usvojili zahte</w:t>
      </w:r>
      <w:r w:rsidR="00B247DC">
        <w:rPr>
          <w:rFonts w:ascii="Book Antiqua" w:hAnsi="Book Antiqua"/>
        </w:rPr>
        <w:t>v Kancelarije za Zaštitu i Pomoć</w:t>
      </w:r>
      <w:r>
        <w:rPr>
          <w:rFonts w:ascii="Book Antiqua" w:hAnsi="Book Antiqua"/>
        </w:rPr>
        <w:t xml:space="preserve"> Žrtava, za nadoknadu dežurstva. </w:t>
      </w:r>
    </w:p>
    <w:p w14:paraId="3FFFA63B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4D990A49" w14:textId="156F40E1" w:rsidR="0013783E" w:rsidRPr="0013783E" w:rsidRDefault="00202737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Tokom ovog sastanka usvojene su dopune i izmene vršene od Komisije za Normativna Pitanja za izbor Predsedavajučeg i Zamenika predsedavajučeg Tužilaćkog Saveta.</w:t>
      </w:r>
      <w:r w:rsidR="0013783E" w:rsidRPr="0013783E">
        <w:rPr>
          <w:rFonts w:ascii="Book Antiqua" w:hAnsi="Book Antiqua"/>
        </w:rPr>
        <w:t xml:space="preserve"> </w:t>
      </w:r>
    </w:p>
    <w:p w14:paraId="032C7F18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5D1476C3" w14:textId="5D4E8A0F" w:rsidR="0013783E" w:rsidRPr="0013783E" w:rsidRDefault="00202737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Predsedavajuči TSK-a, Bljerim Isufaj</w:t>
      </w:r>
      <w:r w:rsidR="009545D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="009545D1">
        <w:rPr>
          <w:rFonts w:ascii="Book Antiqua" w:hAnsi="Book Antiqua"/>
        </w:rPr>
        <w:t>tokom ovog sastanka pozvao sve članove tužioce TSK-a da, bazirajući se na normativne akte konkurišu za poziciju  Zamenika predsedavajučeg, pošto aktualnom Zameniku Predsedavajučeg ističe mandat krajem aprila meseca.</w:t>
      </w:r>
    </w:p>
    <w:p w14:paraId="751CF5C6" w14:textId="77777777" w:rsidR="0013783E" w:rsidRPr="0013783E" w:rsidRDefault="0013783E" w:rsidP="0013783E">
      <w:pPr>
        <w:jc w:val="both"/>
        <w:rPr>
          <w:rFonts w:ascii="Book Antiqua" w:hAnsi="Book Antiqua"/>
        </w:rPr>
      </w:pPr>
    </w:p>
    <w:p w14:paraId="730DA317" w14:textId="059E87ED" w:rsidR="0013783E" w:rsidRPr="0013783E" w:rsidRDefault="009545D1" w:rsidP="0013783E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Kao poslednja tačka dnevnog reda bil</w:t>
      </w:r>
      <w:r w:rsidR="00B247DC">
        <w:rPr>
          <w:rFonts w:ascii="Book Antiqua" w:hAnsi="Book Antiqua"/>
        </w:rPr>
        <w:t>o je upoznavanje članova TSK-a sa ostavkom</w:t>
      </w:r>
      <w:r>
        <w:rPr>
          <w:rFonts w:ascii="Book Antiqua" w:hAnsi="Book Antiqua"/>
        </w:rPr>
        <w:t xml:space="preserve"> tužioca Osnovnog Tužilaštva u Prizrenu, Sefer Morina. </w:t>
      </w:r>
    </w:p>
    <w:p w14:paraId="6D36946D" w14:textId="77777777" w:rsidR="0058149B" w:rsidRDefault="0058149B" w:rsidP="0058149B">
      <w:pPr>
        <w:jc w:val="both"/>
        <w:rPr>
          <w:rFonts w:ascii="Book Antiqua" w:hAnsi="Book Antiqua"/>
        </w:rPr>
      </w:pPr>
    </w:p>
    <w:p w14:paraId="61E9092A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44117BEE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6DCC33F9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4DF2C17B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74F5666B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056715CE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5EBC27EC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73546964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085C074F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4D911D6B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2D6F43C9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7CB115BE" w14:textId="77777777" w:rsidR="00AB2AE0" w:rsidRDefault="00AB2AE0" w:rsidP="0058149B">
      <w:pPr>
        <w:jc w:val="both"/>
        <w:rPr>
          <w:rFonts w:ascii="Book Antiqua" w:hAnsi="Book Antiqua"/>
        </w:rPr>
      </w:pPr>
    </w:p>
    <w:p w14:paraId="70C38816" w14:textId="77777777" w:rsidR="00AB2AE0" w:rsidRDefault="00AB2AE0" w:rsidP="0058149B">
      <w:pPr>
        <w:jc w:val="both"/>
        <w:rPr>
          <w:rFonts w:ascii="Book Antiqua" w:hAnsi="Book Antiqua"/>
        </w:rPr>
      </w:pPr>
    </w:p>
    <w:p w14:paraId="1848A955" w14:textId="77777777" w:rsidR="00AB2AE0" w:rsidRDefault="00AB2AE0" w:rsidP="0058149B">
      <w:pPr>
        <w:jc w:val="both"/>
        <w:rPr>
          <w:rFonts w:ascii="Book Antiqua" w:hAnsi="Book Antiqua"/>
        </w:rPr>
      </w:pPr>
    </w:p>
    <w:p w14:paraId="3694E6BD" w14:textId="77777777" w:rsidR="00AB2AE0" w:rsidRDefault="00AB2AE0" w:rsidP="0058149B">
      <w:pPr>
        <w:jc w:val="both"/>
        <w:rPr>
          <w:rFonts w:ascii="Book Antiqua" w:hAnsi="Book Antiqua"/>
        </w:rPr>
      </w:pPr>
    </w:p>
    <w:p w14:paraId="0964B7BB" w14:textId="77777777" w:rsidR="00AB2AE0" w:rsidRDefault="00AB2AE0" w:rsidP="0058149B">
      <w:pPr>
        <w:jc w:val="both"/>
        <w:rPr>
          <w:rFonts w:ascii="Book Antiqua" w:hAnsi="Book Antiqua"/>
        </w:rPr>
      </w:pPr>
    </w:p>
    <w:p w14:paraId="77E936F4" w14:textId="77777777" w:rsidR="00AB2AE0" w:rsidRPr="005F48BE" w:rsidRDefault="00AB2AE0" w:rsidP="0058149B">
      <w:pPr>
        <w:jc w:val="both"/>
        <w:rPr>
          <w:rFonts w:ascii="Book Antiqua" w:hAnsi="Book Antiqua"/>
        </w:rPr>
        <w:sectPr w:rsidR="00AB2AE0" w:rsidRPr="005F48BE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20883E07" w14:textId="21E6E818" w:rsidR="00E871D2" w:rsidRPr="005F48BE" w:rsidRDefault="00E871D2" w:rsidP="0051581F">
      <w:pPr>
        <w:pStyle w:val="Heading1"/>
        <w:numPr>
          <w:ilvl w:val="0"/>
          <w:numId w:val="14"/>
        </w:numPr>
        <w:spacing w:before="0"/>
        <w:jc w:val="center"/>
      </w:pPr>
      <w:bookmarkStart w:id="4" w:name="_Toc480270439"/>
      <w:r w:rsidRPr="005F48BE">
        <w:lastRenderedPageBreak/>
        <w:t>Aktiv</w:t>
      </w:r>
      <w:bookmarkEnd w:id="4"/>
      <w:r w:rsidR="004B2EC1">
        <w:t>nosti Predsedavajučeg TSK-a</w:t>
      </w:r>
    </w:p>
    <w:p w14:paraId="25C05B60" w14:textId="77777777" w:rsidR="005B4CDD" w:rsidRPr="005F48BE" w:rsidRDefault="005B4CDD" w:rsidP="005B4CDD"/>
    <w:p w14:paraId="5F7E3AA1" w14:textId="77777777" w:rsidR="003D47D6" w:rsidRPr="005F48BE" w:rsidRDefault="0013783E" w:rsidP="005B4CD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085B0454" wp14:editId="26C1B587">
            <wp:extent cx="5943600" cy="3508527"/>
            <wp:effectExtent l="0" t="0" r="0" b="0"/>
            <wp:docPr id="7" name="Picture 7" descr="D:\KPK 2017\Fotot\Mars\LP3B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Mars\LP3B1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1AA4" w14:textId="77777777" w:rsidR="0013783E" w:rsidRPr="0013783E" w:rsidRDefault="0013783E" w:rsidP="0013783E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</w:pPr>
    </w:p>
    <w:p w14:paraId="67B6CB7C" w14:textId="229E3400" w:rsidR="002D144B" w:rsidRPr="005F48BE" w:rsidRDefault="004B2EC1" w:rsidP="00C61F76">
      <w:pPr>
        <w:spacing w:after="24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  <w:t>Procenjuje se italijanska podrška za tužilački sistem Kosova</w:t>
      </w:r>
    </w:p>
    <w:p w14:paraId="6AA93FF1" w14:textId="77777777" w:rsidR="005B4CDD" w:rsidRPr="005F48BE" w:rsidRDefault="005B4CDD" w:rsidP="00C61F76">
      <w:pPr>
        <w:spacing w:after="240"/>
        <w:jc w:val="both"/>
        <w:rPr>
          <w:rFonts w:ascii="Book Antiqua" w:hAnsi="Book Antiqua"/>
          <w:b/>
        </w:rPr>
        <w:sectPr w:rsidR="005B4CDD" w:rsidRPr="005F48BE" w:rsidSect="00FA5D0E">
          <w:headerReference w:type="first" r:id="rId16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</w:p>
    <w:p w14:paraId="7A06EFF7" w14:textId="342C66B6" w:rsidR="0013783E" w:rsidRDefault="004B2EC1" w:rsidP="00C61F76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3 mart</w:t>
      </w:r>
      <w:r w:rsidR="0013783E">
        <w:rPr>
          <w:rFonts w:ascii="Book Antiqua" w:hAnsi="Book Antiqua"/>
          <w:b/>
        </w:rPr>
        <w:t xml:space="preserve"> 2017 </w:t>
      </w:r>
      <w:r>
        <w:rPr>
          <w:rFonts w:ascii="Book Antiqua" w:hAnsi="Book Antiqua"/>
          <w:b/>
        </w:rPr>
        <w:t>–</w:t>
      </w:r>
      <w:r w:rsidR="0013783E">
        <w:rPr>
          <w:rFonts w:ascii="Book Antiqua" w:hAnsi="Book Antiqua"/>
          <w:b/>
        </w:rPr>
        <w:t xml:space="preserve"> </w:t>
      </w:r>
      <w:r w:rsidRPr="004B2EC1">
        <w:rPr>
          <w:rFonts w:ascii="Book Antiqua" w:hAnsi="Book Antiqua"/>
        </w:rPr>
        <w:t>Predsedavajući</w:t>
      </w:r>
      <w:r>
        <w:rPr>
          <w:rFonts w:ascii="Book Antiqua" w:hAnsi="Book Antiqua"/>
        </w:rPr>
        <w:t xml:space="preserve"> Tužilačkog Saveta Kosova, Bljerim Isufaj, dočekao na jednom sastanku jednu delegaciju  sistema pravde Italije, predvođene od zamenika predsednika  Višeg Saveta Pravde Italije, Giovanni Legnini.</w:t>
      </w:r>
    </w:p>
    <w:p w14:paraId="7730DAC0" w14:textId="77777777" w:rsidR="0013783E" w:rsidRDefault="0013783E" w:rsidP="0013783E">
      <w:pPr>
        <w:spacing w:line="276" w:lineRule="auto"/>
        <w:jc w:val="both"/>
        <w:rPr>
          <w:rFonts w:ascii="Book Antiqua" w:hAnsi="Book Antiqua"/>
        </w:rPr>
      </w:pPr>
    </w:p>
    <w:p w14:paraId="793999C3" w14:textId="69D815C5" w:rsidR="0013783E" w:rsidRDefault="00E2203E" w:rsidP="0013783E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Tokom ovog susreta, predsedavajuči Isufaj, pošto je zahvalio italijansku delagaciju za stalnu podršku koju Italija pruža tužilačkom sistemu Kosova, upoznao ih je sa organizovanjem Tužilačkog Sistema Kosova, nadležnostima i radom kojeg vršio i vrši ovaj Savet.</w:t>
      </w:r>
    </w:p>
    <w:p w14:paraId="31CCD443" w14:textId="77777777" w:rsidR="0013783E" w:rsidRDefault="0013783E" w:rsidP="0013783E">
      <w:pPr>
        <w:spacing w:line="276" w:lineRule="auto"/>
        <w:jc w:val="both"/>
        <w:rPr>
          <w:rFonts w:ascii="Book Antiqua" w:hAnsi="Book Antiqua"/>
        </w:rPr>
      </w:pPr>
    </w:p>
    <w:p w14:paraId="19F7E316" w14:textId="39521AF2" w:rsidR="0013783E" w:rsidRDefault="00E2203E" w:rsidP="0013783E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Isufaj je govorio i za projekat </w:t>
      </w:r>
      <w:r w:rsidR="0048060A">
        <w:rPr>
          <w:rFonts w:ascii="Book Antiqua" w:hAnsi="Book Antiqua"/>
        </w:rPr>
        <w:t>B</w:t>
      </w:r>
      <w:r w:rsidR="00A0660E">
        <w:rPr>
          <w:rFonts w:ascii="Book Antiqua" w:hAnsi="Book Antiqua"/>
        </w:rPr>
        <w:t>ližnjenja</w:t>
      </w:r>
      <w:r w:rsidR="001A2AF8">
        <w:rPr>
          <w:rFonts w:ascii="Book Antiqua" w:hAnsi="Book Antiqua"/>
        </w:rPr>
        <w:t xml:space="preserve"> </w:t>
      </w:r>
      <w:r w:rsidR="0048060A">
        <w:rPr>
          <w:rFonts w:ascii="Book Antiqua" w:hAnsi="Book Antiqua"/>
        </w:rPr>
        <w:t xml:space="preserve">“Ojačanje  efikasnosti, odgovornosti i transparentnosti </w:t>
      </w:r>
      <w:r w:rsidR="001A2AF8">
        <w:rPr>
          <w:rFonts w:ascii="Book Antiqua" w:hAnsi="Book Antiqua"/>
        </w:rPr>
        <w:t>sudskog i tužilačkog sistema na Kosovu”, finansiranog od Evropske Zajednice, dodajuči da TSK radi na tome da što više dobije sa ovog projekta, i ocenio rad italijanskih stručnjaka koji su angažovani na gore navedenom projektu.</w:t>
      </w:r>
      <w:r w:rsidR="00A0660E">
        <w:rPr>
          <w:rFonts w:ascii="Book Antiqua" w:hAnsi="Book Antiqua"/>
        </w:rPr>
        <w:t xml:space="preserve"> </w:t>
      </w:r>
    </w:p>
    <w:p w14:paraId="55CF872D" w14:textId="77777777" w:rsidR="0013783E" w:rsidRDefault="0013783E" w:rsidP="0013783E">
      <w:pPr>
        <w:spacing w:line="276" w:lineRule="auto"/>
        <w:jc w:val="both"/>
        <w:rPr>
          <w:rFonts w:ascii="Book Antiqua" w:hAnsi="Book Antiqua"/>
        </w:rPr>
      </w:pPr>
    </w:p>
    <w:p w14:paraId="1581AE6E" w14:textId="057E030F" w:rsidR="0013783E" w:rsidRDefault="001A2AF8" w:rsidP="0013783E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drugoj strani, zamenik predsednika Visokog Saveta Pravde Italije, Giovanni Legnini, izrazio volju i angažovanje da pomoču gore navedenog projekta </w:t>
      </w:r>
      <w:r w:rsidR="00857296">
        <w:rPr>
          <w:rFonts w:ascii="Book Antiqua" w:hAnsi="Book Antiqua"/>
        </w:rPr>
        <w:t xml:space="preserve">i </w:t>
      </w:r>
      <w:r w:rsidR="00857296">
        <w:rPr>
          <w:rFonts w:ascii="Book Antiqua" w:hAnsi="Book Antiqua"/>
        </w:rPr>
        <w:lastRenderedPageBreak/>
        <w:t xml:space="preserve">ostalih načina saradnje, podele iskustva sistema pravde njegove zemlje sa kolegama sistema pravde Kosova. </w:t>
      </w:r>
    </w:p>
    <w:p w14:paraId="2B0D66B6" w14:textId="77777777" w:rsidR="0013783E" w:rsidRDefault="0013783E" w:rsidP="0013783E">
      <w:pPr>
        <w:spacing w:line="276" w:lineRule="auto"/>
        <w:jc w:val="both"/>
        <w:rPr>
          <w:rFonts w:ascii="Book Antiqua" w:hAnsi="Book Antiqua"/>
        </w:rPr>
      </w:pPr>
    </w:p>
    <w:p w14:paraId="3C2A2929" w14:textId="7F349DEA" w:rsidR="0013783E" w:rsidRDefault="00857296" w:rsidP="0013783E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kraju ovog susreta, u okviru saradnje oba sistema pravde, predsedavajuči Isufaj je pozvan da poseti Italiju.</w:t>
      </w:r>
    </w:p>
    <w:p w14:paraId="3879E9F4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38110A3C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00C27C6A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402B8F1A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621DB2CF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286196C0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42E11EA3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516139B7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19F00DE8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29522A64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5030FF24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02B8E67E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0A6F1E28" w14:textId="77777777" w:rsidR="0013783E" w:rsidRDefault="0013783E" w:rsidP="0013783E">
      <w:pPr>
        <w:spacing w:line="276" w:lineRule="auto"/>
        <w:jc w:val="both"/>
        <w:rPr>
          <w:rFonts w:ascii="Book Antiqua" w:hAnsi="Book Antiqua"/>
        </w:rPr>
      </w:pPr>
    </w:p>
    <w:p w14:paraId="63E4A8B7" w14:textId="77777777" w:rsidR="0013783E" w:rsidRDefault="0013783E" w:rsidP="0013783E">
      <w:pPr>
        <w:spacing w:line="276" w:lineRule="auto"/>
        <w:jc w:val="both"/>
        <w:rPr>
          <w:rFonts w:ascii="Book Antiqua" w:hAnsi="Book Antiqua"/>
        </w:rPr>
      </w:pPr>
    </w:p>
    <w:p w14:paraId="5629708D" w14:textId="77777777" w:rsidR="0058149B" w:rsidRPr="005F48BE" w:rsidRDefault="0058149B" w:rsidP="0058149B"/>
    <w:p w14:paraId="0ECFBA5A" w14:textId="77777777" w:rsidR="0058149B" w:rsidRPr="005F48BE" w:rsidRDefault="0058149B" w:rsidP="0058149B"/>
    <w:p w14:paraId="522CBC1A" w14:textId="77777777" w:rsidR="0058149B" w:rsidRPr="005F48BE" w:rsidRDefault="0058149B" w:rsidP="0058149B"/>
    <w:p w14:paraId="19390E22" w14:textId="77777777" w:rsidR="0058149B" w:rsidRPr="005F48BE" w:rsidRDefault="0058149B" w:rsidP="0058149B"/>
    <w:p w14:paraId="3CDFFC47" w14:textId="77777777" w:rsidR="0058149B" w:rsidRPr="005F48BE" w:rsidRDefault="0058149B" w:rsidP="0058149B"/>
    <w:p w14:paraId="77DE0608" w14:textId="77777777" w:rsidR="0058149B" w:rsidRPr="005F48BE" w:rsidRDefault="0058149B" w:rsidP="0058149B"/>
    <w:p w14:paraId="1B9A63BC" w14:textId="77777777" w:rsidR="0058149B" w:rsidRPr="005F48BE" w:rsidRDefault="0058149B" w:rsidP="0058149B"/>
    <w:p w14:paraId="0CF0DC78" w14:textId="77777777" w:rsidR="0058149B" w:rsidRPr="005F48BE" w:rsidRDefault="0058149B" w:rsidP="0058149B"/>
    <w:p w14:paraId="0F46B1C7" w14:textId="77777777" w:rsidR="0058149B" w:rsidRPr="005F48BE" w:rsidRDefault="0058149B" w:rsidP="0058149B"/>
    <w:p w14:paraId="261ECC07" w14:textId="77777777" w:rsidR="0058149B" w:rsidRPr="005F48BE" w:rsidRDefault="0058149B" w:rsidP="0058149B"/>
    <w:p w14:paraId="0685ECE2" w14:textId="77777777" w:rsidR="0058149B" w:rsidRPr="005F48BE" w:rsidRDefault="0058149B" w:rsidP="0058149B"/>
    <w:p w14:paraId="5ADD4063" w14:textId="77777777" w:rsidR="0058149B" w:rsidRPr="005F48BE" w:rsidRDefault="0058149B" w:rsidP="0058149B"/>
    <w:p w14:paraId="74FC0F32" w14:textId="77777777" w:rsidR="0058149B" w:rsidRPr="005F48BE" w:rsidRDefault="0058149B" w:rsidP="0058149B"/>
    <w:p w14:paraId="04DFED53" w14:textId="77777777" w:rsidR="0058149B" w:rsidRPr="005F48BE" w:rsidRDefault="0058149B" w:rsidP="0058149B">
      <w:pPr>
        <w:sectPr w:rsidR="0058149B" w:rsidRPr="005F48BE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1DA03BE2" w14:textId="77777777" w:rsidR="005B4CDD" w:rsidRPr="005F48BE" w:rsidRDefault="005B4CDD" w:rsidP="005B4CDD"/>
    <w:p w14:paraId="2725FF75" w14:textId="77777777" w:rsidR="00997D38" w:rsidRPr="005F48BE" w:rsidRDefault="00D24349" w:rsidP="00190C01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705DB98E" wp14:editId="56A481A8">
            <wp:extent cx="5273485" cy="5693134"/>
            <wp:effectExtent l="0" t="0" r="3810" b="3175"/>
            <wp:docPr id="8" name="Picture 8" descr="D:\KPK 2017\Fotot\Mars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Mars\DSC_0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96" cy="5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E160" w14:textId="77777777" w:rsidR="00D24349" w:rsidRPr="00D24349" w:rsidRDefault="00D24349" w:rsidP="00D24349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</w:pPr>
    </w:p>
    <w:p w14:paraId="02E22B9A" w14:textId="23268E00" w:rsidR="005B4CDD" w:rsidRPr="00857296" w:rsidRDefault="00857296" w:rsidP="00857296">
      <w:pPr>
        <w:spacing w:after="240"/>
        <w:jc w:val="center"/>
        <w:rPr>
          <w:rFonts w:ascii="Book Antiqua" w:hAnsi="Book Antiqua"/>
          <w:b/>
          <w:sz w:val="28"/>
          <w:szCs w:val="28"/>
        </w:rPr>
        <w:sectPr w:rsidR="005B4CDD" w:rsidRPr="00857296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  <w:t>Govor predsedavajučeg Isufaj, na otvaranju Projekta, “Ojačanje efikasnosti, odgovornosti i transparentnosti Sudskog i Tužilačkog sistema na Kosovu”</w:t>
      </w:r>
    </w:p>
    <w:p w14:paraId="39AF74CF" w14:textId="5D5B5B27" w:rsidR="00D24349" w:rsidRPr="00D24349" w:rsidRDefault="00857296" w:rsidP="00C61F76">
      <w:pPr>
        <w:spacing w:after="24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  <w:b/>
        </w:rPr>
        <w:lastRenderedPageBreak/>
        <w:t>Priština, 3 mart</w:t>
      </w:r>
      <w:r w:rsidR="00D24349" w:rsidRPr="00D24349">
        <w:rPr>
          <w:rFonts w:ascii="Book Antiqua" w:eastAsiaTheme="minorHAnsi" w:hAnsi="Book Antiqua"/>
          <w:b/>
        </w:rPr>
        <w:t xml:space="preserve"> 2017 –</w:t>
      </w:r>
      <w:r w:rsidR="00D24349" w:rsidRPr="00D24349">
        <w:rPr>
          <w:rFonts w:ascii="Book Antiqua" w:eastAsiaTheme="minorHAnsi" w:hAnsi="Book Antiqua"/>
        </w:rPr>
        <w:t xml:space="preserve"> </w:t>
      </w:r>
      <w:r w:rsidRPr="00857296">
        <w:rPr>
          <w:rFonts w:ascii="Book Antiqua" w:eastAsiaTheme="minorHAnsi" w:hAnsi="Book Antiqua"/>
        </w:rPr>
        <w:t xml:space="preserve">Predsedavajući Tužilačkog Saveta Kosova, Bljerim Isufaj, </w:t>
      </w:r>
      <w:r w:rsidR="00656C9F">
        <w:rPr>
          <w:rFonts w:ascii="Book Antiqua" w:eastAsiaTheme="minorHAnsi" w:hAnsi="Book Antiqua"/>
        </w:rPr>
        <w:t xml:space="preserve">učestvovao i održao jedan uvodni govor u otvaranju Projekta </w:t>
      </w:r>
      <w:r w:rsidR="00656C9F" w:rsidRPr="00656C9F">
        <w:rPr>
          <w:rFonts w:ascii="Book Antiqua" w:eastAsiaTheme="minorHAnsi" w:hAnsi="Book Antiqua"/>
        </w:rPr>
        <w:t>“Ojačanje  efikasnosti, odgovornosti i transparentnosti sudskog i tužilačkog sistema na Kosovu”,</w:t>
      </w:r>
      <w:r w:rsidR="00656C9F">
        <w:rPr>
          <w:rFonts w:ascii="Book Antiqua" w:eastAsiaTheme="minorHAnsi" w:hAnsi="Book Antiqua"/>
        </w:rPr>
        <w:t xml:space="preserve"> upravljen od </w:t>
      </w:r>
      <w:r w:rsidR="00656C9F">
        <w:rPr>
          <w:rFonts w:ascii="Book Antiqua" w:eastAsiaTheme="minorHAnsi" w:hAnsi="Book Antiqua"/>
        </w:rPr>
        <w:lastRenderedPageBreak/>
        <w:t xml:space="preserve">Kancelarije Evropske Zajednice  na Kosovu, i </w:t>
      </w:r>
      <w:r w:rsidR="003C4B04">
        <w:rPr>
          <w:rFonts w:ascii="Book Antiqua" w:eastAsiaTheme="minorHAnsi" w:hAnsi="Book Antiqua"/>
        </w:rPr>
        <w:t>implementiran od Višeg Sudskog Saveta Italije i Ministarstva Pravde Francuske.</w:t>
      </w:r>
    </w:p>
    <w:p w14:paraId="6E07300D" w14:textId="3718D682" w:rsidR="00CE60E9" w:rsidRDefault="003C4B04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>Predsedavajuči</w:t>
      </w:r>
      <w:r w:rsidR="00F15723">
        <w:rPr>
          <w:rFonts w:ascii="Book Antiqua" w:eastAsiaTheme="minorHAnsi" w:hAnsi="Book Antiqua"/>
        </w:rPr>
        <w:t xml:space="preserve"> ovom prilikom, pred učesnicima </w:t>
      </w:r>
      <w:r>
        <w:rPr>
          <w:rFonts w:ascii="Book Antiqua" w:eastAsiaTheme="minorHAnsi" w:hAnsi="Book Antiqua"/>
        </w:rPr>
        <w:t>održa</w:t>
      </w:r>
      <w:r w:rsidR="00F15723">
        <w:rPr>
          <w:rFonts w:ascii="Book Antiqua" w:eastAsiaTheme="minorHAnsi" w:hAnsi="Book Antiqua"/>
        </w:rPr>
        <w:t xml:space="preserve">o sledeči </w:t>
      </w:r>
      <w:r>
        <w:rPr>
          <w:rFonts w:ascii="Book Antiqua" w:eastAsiaTheme="minorHAnsi" w:hAnsi="Book Antiqua"/>
        </w:rPr>
        <w:t xml:space="preserve"> govor</w:t>
      </w:r>
      <w:r w:rsidR="00F15723">
        <w:rPr>
          <w:rFonts w:ascii="Book Antiqua" w:eastAsiaTheme="minorHAnsi" w:hAnsi="Book Antiqua"/>
        </w:rPr>
        <w:t xml:space="preserve">: </w:t>
      </w:r>
    </w:p>
    <w:p w14:paraId="1B20F615" w14:textId="00F4E986" w:rsidR="00D24349" w:rsidRPr="00D24349" w:rsidRDefault="00D24349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 w:rsidRPr="00D24349">
        <w:rPr>
          <w:rFonts w:ascii="Book Antiqua" w:eastAsiaTheme="minorHAnsi" w:hAnsi="Book Antiqua"/>
        </w:rPr>
        <w:lastRenderedPageBreak/>
        <w:t>“</w:t>
      </w:r>
      <w:r w:rsidR="00F15723">
        <w:rPr>
          <w:rFonts w:ascii="Book Antiqua" w:eastAsiaTheme="minorHAnsi" w:hAnsi="Book Antiqua"/>
        </w:rPr>
        <w:t xml:space="preserve">Imam čast da u ime </w:t>
      </w:r>
      <w:r w:rsidR="008366F0">
        <w:rPr>
          <w:rFonts w:ascii="Book Antiqua" w:eastAsiaTheme="minorHAnsi" w:hAnsi="Book Antiqua"/>
        </w:rPr>
        <w:t xml:space="preserve">Tužilačkog Saveta Kosova  budem prisutan u prezentiranju službenog poćetka Projekta Bližnjenja.  </w:t>
      </w:r>
    </w:p>
    <w:p w14:paraId="5A8D35AE" w14:textId="42E5924B" w:rsidR="00D24349" w:rsidRPr="00D24349" w:rsidRDefault="008366F0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Kada vidim ovde značajne ličnosti i predstavnike glavnih institucija pravde prijateljskih država kao Italija i Francuska, kao i one iz naše sredine, kolege sa Sudskog Saveta, Ministarstva Pravde, Glavnog Državnog Tužioca, </w:t>
      </w:r>
      <w:r w:rsidR="00C93444">
        <w:rPr>
          <w:rFonts w:ascii="Book Antiqua" w:eastAsiaTheme="minorHAnsi" w:hAnsi="Book Antiqua"/>
        </w:rPr>
        <w:t xml:space="preserve">predsednike sudova i ostale goste, prijatelji sistema pravde, osećam se motivisan da mnogo više verujem da </w:t>
      </w:r>
      <w:r w:rsidR="00837EE4">
        <w:rPr>
          <w:rFonts w:ascii="Book Antiqua" w:eastAsiaTheme="minorHAnsi" w:hAnsi="Book Antiqua"/>
        </w:rPr>
        <w:t xml:space="preserve">će </w:t>
      </w:r>
      <w:r w:rsidR="00C93444">
        <w:rPr>
          <w:rFonts w:ascii="Book Antiqua" w:eastAsiaTheme="minorHAnsi" w:hAnsi="Book Antiqua"/>
        </w:rPr>
        <w:t>projekat kojeg promovišemo danas uistinu ojačati efikasnost, odgovornost i transparentnost sudskog i tužilačkog sistema.</w:t>
      </w:r>
    </w:p>
    <w:p w14:paraId="76513AEF" w14:textId="514F265A" w:rsidR="00D24349" w:rsidRPr="00D24349" w:rsidRDefault="00C93444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>Za nas korisnike, ovaj projekat pruža mogučnosti za koja sam ubeđen da ćemo ih pozitivno iskoristiti.</w:t>
      </w:r>
      <w:r w:rsidR="00D24349" w:rsidRPr="00D24349">
        <w:rPr>
          <w:rFonts w:ascii="Book Antiqua" w:eastAsiaTheme="minorHAnsi" w:hAnsi="Book Antiqua"/>
        </w:rPr>
        <w:t xml:space="preserve"> </w:t>
      </w:r>
    </w:p>
    <w:p w14:paraId="254EE427" w14:textId="4D859CA9" w:rsidR="00D24349" w:rsidRPr="00D24349" w:rsidRDefault="00C93444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>Kao što je</w:t>
      </w:r>
      <w:r w:rsidR="00D72F06">
        <w:rPr>
          <w:rFonts w:ascii="Book Antiqua" w:eastAsiaTheme="minorHAnsi" w:hAnsi="Book Antiqua"/>
        </w:rPr>
        <w:t xml:space="preserve"> već</w:t>
      </w:r>
      <w:r>
        <w:rPr>
          <w:rFonts w:ascii="Book Antiqua" w:eastAsiaTheme="minorHAnsi" w:hAnsi="Book Antiqua"/>
        </w:rPr>
        <w:t xml:space="preserve"> poznato</w:t>
      </w:r>
      <w:r w:rsidR="00D72F06">
        <w:rPr>
          <w:rFonts w:ascii="Book Antiqua" w:eastAsiaTheme="minorHAnsi" w:hAnsi="Book Antiqua"/>
        </w:rPr>
        <w:t>, projekat pruža ove mogučnosti za Savet, komisije Saveta, administrativno osoblje Saveta, kao i za Specijalno Tužilaštvo.</w:t>
      </w:r>
      <w:r>
        <w:rPr>
          <w:rFonts w:ascii="Book Antiqua" w:eastAsiaTheme="minorHAnsi" w:hAnsi="Book Antiqua"/>
        </w:rPr>
        <w:t xml:space="preserve"> </w:t>
      </w:r>
    </w:p>
    <w:p w14:paraId="5E93736C" w14:textId="17F7EE2A" w:rsidR="00D24349" w:rsidRPr="00D24349" w:rsidRDefault="00D72F06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Projekat  je sada  već počeo sa svojim aktivnostima  i aktualno je u fazi procene i analize potreba , međutim u toku su </w:t>
      </w:r>
      <w:r w:rsidR="005E575A">
        <w:rPr>
          <w:rFonts w:ascii="Book Antiqua" w:eastAsiaTheme="minorHAnsi" w:hAnsi="Book Antiqua"/>
        </w:rPr>
        <w:t>održanje obuka i diskusije sa grupama korisnika u cilju razmene iskustva u pravcu podizanja kapaciteta tužilačkog sistema.</w:t>
      </w:r>
    </w:p>
    <w:p w14:paraId="59BFEC78" w14:textId="36FE7D6B" w:rsidR="00D24349" w:rsidRPr="00D24349" w:rsidRDefault="005E575A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Želim da napominjem da je  projekat prošao početne izazove i mi kao Savet činimo napore da sarađujemo u svakom </w:t>
      </w:r>
      <w:r>
        <w:rPr>
          <w:rFonts w:ascii="Book Antiqua" w:eastAsiaTheme="minorHAnsi" w:hAnsi="Book Antiqua"/>
        </w:rPr>
        <w:lastRenderedPageBreak/>
        <w:t xml:space="preserve">trenutku za obostranu </w:t>
      </w:r>
      <w:r w:rsidR="00A05545">
        <w:rPr>
          <w:rFonts w:ascii="Book Antiqua" w:eastAsiaTheme="minorHAnsi" w:hAnsi="Book Antiqua"/>
        </w:rPr>
        <w:t xml:space="preserve">korist. Ovaj novi duh saradnje koji je suština ovog projekta bližnjenja prati će nas i u buduće. </w:t>
      </w:r>
    </w:p>
    <w:p w14:paraId="32DFA990" w14:textId="7C2A1565" w:rsidR="00D24349" w:rsidRPr="00D24349" w:rsidRDefault="008075A1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>Savet, komisije i njegova administracija prolaze preko jedne pozitivne faze podizanja kapaciteta, prema tome pomoč koju daju i koja se od stručnjaka projekta očekuje je mnogo važna.</w:t>
      </w:r>
      <w:r w:rsidR="00837EE4">
        <w:rPr>
          <w:rFonts w:ascii="Book Antiqua" w:eastAsiaTheme="minorHAnsi" w:hAnsi="Book Antiqua"/>
        </w:rPr>
        <w:t xml:space="preserve"> </w:t>
      </w:r>
      <w:r>
        <w:rPr>
          <w:rFonts w:ascii="Book Antiqua" w:eastAsiaTheme="minorHAnsi" w:hAnsi="Book Antiqua"/>
        </w:rPr>
        <w:t xml:space="preserve">Ovo posebno, pošto mi još imamo budžetskih nedostataka da realizujemo aktivnosti koje finansira </w:t>
      </w:r>
      <w:r w:rsidR="00590281">
        <w:rPr>
          <w:rFonts w:ascii="Book Antiqua" w:eastAsiaTheme="minorHAnsi" w:hAnsi="Book Antiqua"/>
        </w:rPr>
        <w:t>ovaj projekat.</w:t>
      </w:r>
      <w:r>
        <w:rPr>
          <w:rFonts w:ascii="Book Antiqua" w:eastAsiaTheme="minorHAnsi" w:hAnsi="Book Antiqua"/>
        </w:rPr>
        <w:t xml:space="preserve"> </w:t>
      </w:r>
    </w:p>
    <w:p w14:paraId="4978B75A" w14:textId="37ADBB19" w:rsidR="00D24349" w:rsidRPr="00D24349" w:rsidRDefault="00590281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Mi, sa našim kapacitetima i podrškom naših partnera, uspostavljamo unapređene standarde u obuci, proceni učinka, premeštaj, unapređenje i disciplinovanje tužilaca. Verujemo da podeljena iskustva stručnjaka projekta sa </w:t>
      </w:r>
      <w:r w:rsidR="00FD2635">
        <w:rPr>
          <w:rFonts w:ascii="Book Antiqua" w:eastAsiaTheme="minorHAnsi" w:hAnsi="Book Antiqua"/>
        </w:rPr>
        <w:t xml:space="preserve">nama </w:t>
      </w:r>
      <w:r>
        <w:rPr>
          <w:rFonts w:ascii="Book Antiqua" w:eastAsiaTheme="minorHAnsi" w:hAnsi="Book Antiqua"/>
        </w:rPr>
        <w:t xml:space="preserve">kao i iskustvo stečeno od poseta i programa razmene </w:t>
      </w:r>
      <w:r w:rsidR="00FD2635">
        <w:rPr>
          <w:rFonts w:ascii="Book Antiqua" w:eastAsiaTheme="minorHAnsi" w:hAnsi="Book Antiqua"/>
        </w:rPr>
        <w:t xml:space="preserve">sa pravnim sistemom Italije i Francuske, ojačati i dalje naše kapacitete u pravcu sprovođenja ustavnog i zakonskog mandata. </w:t>
      </w:r>
    </w:p>
    <w:p w14:paraId="371EE0D2" w14:textId="3B7247BE" w:rsidR="00D24349" w:rsidRPr="00D24349" w:rsidRDefault="00FD2635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>Kao,</w:t>
      </w:r>
      <w:r w:rsidRPr="00FD2635">
        <w:rPr>
          <w:rFonts w:ascii="Book Antiqua" w:eastAsiaTheme="minorHAnsi" w:hAnsi="Book Antiqua"/>
        </w:rPr>
        <w:t xml:space="preserve"> Predsedavajući Tužilačkog Saveta </w:t>
      </w:r>
      <w:r>
        <w:rPr>
          <w:rFonts w:ascii="Book Antiqua" w:eastAsiaTheme="minorHAnsi" w:hAnsi="Book Antiqua"/>
        </w:rPr>
        <w:t xml:space="preserve">mogu slobodno reči da činimo napore da pružamo svestranu saradnju za rukovodstvo  i stručnjake projekta. Ovo čine sve komisije Saveta, osoblje sekretarijata, kao i svi tužioci. </w:t>
      </w:r>
      <w:r w:rsidR="00D24349" w:rsidRPr="00D24349">
        <w:rPr>
          <w:rFonts w:ascii="Book Antiqua" w:eastAsiaTheme="minorHAnsi" w:hAnsi="Book Antiqua"/>
        </w:rPr>
        <w:t xml:space="preserve"> </w:t>
      </w:r>
    </w:p>
    <w:p w14:paraId="36A3AC0F" w14:textId="568C3D93" w:rsidR="00D24349" w:rsidRPr="00D24349" w:rsidRDefault="00BB6BA4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Očigledno se vidi da imamo </w:t>
      </w:r>
      <w:r w:rsidR="00960A5E">
        <w:rPr>
          <w:rFonts w:ascii="Book Antiqua" w:eastAsiaTheme="minorHAnsi" w:hAnsi="Book Antiqua"/>
        </w:rPr>
        <w:t xml:space="preserve">jedan dobar početak i sa zajedničkom privrženošću siguran sam da ćemo postiči očekivane </w:t>
      </w:r>
      <w:r w:rsidR="00960A5E">
        <w:rPr>
          <w:rFonts w:ascii="Book Antiqua" w:eastAsiaTheme="minorHAnsi" w:hAnsi="Book Antiqua"/>
        </w:rPr>
        <w:lastRenderedPageBreak/>
        <w:t xml:space="preserve">uspehe i da ćemo realizovati zajedno uspostavljene ciljeve. </w:t>
      </w:r>
    </w:p>
    <w:p w14:paraId="400C9823" w14:textId="032E30D9" w:rsidR="00D24349" w:rsidRPr="00D24349" w:rsidRDefault="00C0177C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Mi očekujemo da sve aktivnosti projekta kao: obuke, sesije diskutiranja sa stručnjacima, programi razmene sa Italijanskim i Francuskim Sudskim Savetima, kao i studijske posete u ovim zemljama, istinski će osnažiti efikasnost, odgovornost i transparentnost tužilačkog sistema. </w:t>
      </w:r>
      <w:r w:rsidR="00D24349" w:rsidRPr="00D24349">
        <w:rPr>
          <w:rFonts w:ascii="Book Antiqua" w:eastAsiaTheme="minorHAnsi" w:hAnsi="Book Antiqua"/>
        </w:rPr>
        <w:t xml:space="preserve"> </w:t>
      </w:r>
    </w:p>
    <w:p w14:paraId="3E3544A4" w14:textId="0EF9B9B5" w:rsidR="00D24349" w:rsidRPr="00D24349" w:rsidRDefault="00C0177C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>Svesni smo da ove tri vrednosti su kamen temeljac za jednu značajnu studiju reda i zakona u našoj zemlji</w:t>
      </w:r>
      <w:r w:rsidR="00F56347">
        <w:rPr>
          <w:rFonts w:ascii="Book Antiqua" w:eastAsiaTheme="minorHAnsi" w:hAnsi="Book Antiqua"/>
        </w:rPr>
        <w:t xml:space="preserve"> i da ćemo samo zajedno dati jedan dobar utisak građanima Kosova. Mi, kao  tužilački sistem, već smo svedočili da efikasnost, odgovornost i transparentnost su najvažniji  deo prioriteta u budučnosti i verujemo da </w:t>
      </w:r>
      <w:r w:rsidR="00F56347">
        <w:rPr>
          <w:rFonts w:ascii="Book Antiqua" w:eastAsiaTheme="minorHAnsi" w:hAnsi="Book Antiqua"/>
        </w:rPr>
        <w:lastRenderedPageBreak/>
        <w:t>ćemo</w:t>
      </w:r>
      <w:r w:rsidR="00CD3437">
        <w:rPr>
          <w:rFonts w:ascii="Book Antiqua" w:eastAsiaTheme="minorHAnsi" w:hAnsi="Book Antiqua"/>
        </w:rPr>
        <w:t xml:space="preserve"> i dalje </w:t>
      </w:r>
      <w:r w:rsidR="00F56347">
        <w:rPr>
          <w:rFonts w:ascii="Book Antiqua" w:eastAsiaTheme="minorHAnsi" w:hAnsi="Book Antiqua"/>
        </w:rPr>
        <w:t xml:space="preserve"> zajedno ojačati </w:t>
      </w:r>
      <w:r w:rsidR="00CD3437">
        <w:rPr>
          <w:rFonts w:ascii="Book Antiqua" w:eastAsiaTheme="minorHAnsi" w:hAnsi="Book Antiqua"/>
        </w:rPr>
        <w:t>ove vrednosti.</w:t>
      </w:r>
      <w:r>
        <w:rPr>
          <w:rFonts w:ascii="Book Antiqua" w:eastAsiaTheme="minorHAnsi" w:hAnsi="Book Antiqua"/>
        </w:rPr>
        <w:t xml:space="preserve"> </w:t>
      </w:r>
    </w:p>
    <w:p w14:paraId="1C971DD3" w14:textId="1B1F8168" w:rsidR="00D24349" w:rsidRPr="00D24349" w:rsidRDefault="00CD3437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Nadajuči se da ćemo nastaviti saradnju sa jednim proaktivnim, kreativnim i otvorenim pristupom, nadam se da ćemo potvrditi da smo istinski  promoteri vrednosti koje ćemo zajedno ojačati. </w:t>
      </w:r>
      <w:r w:rsidR="00D24349" w:rsidRPr="00D24349">
        <w:rPr>
          <w:rFonts w:ascii="Book Antiqua" w:eastAsiaTheme="minorHAnsi" w:hAnsi="Book Antiqua"/>
        </w:rPr>
        <w:t xml:space="preserve"> </w:t>
      </w:r>
    </w:p>
    <w:p w14:paraId="6C5FDDC0" w14:textId="2A4829CB" w:rsidR="00D24349" w:rsidRPr="00D24349" w:rsidRDefault="00CD3437" w:rsidP="00D24349">
      <w:pPr>
        <w:spacing w:after="200" w:line="276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t xml:space="preserve">Na kraju želim da zahvalim Evropsku Uniju za finansiranje ovog projekta, Kancelariju EU u Prištini za njegovo </w:t>
      </w:r>
      <w:r w:rsidR="002564A8">
        <w:rPr>
          <w:rFonts w:ascii="Book Antiqua" w:eastAsiaTheme="minorHAnsi" w:hAnsi="Book Antiqua"/>
        </w:rPr>
        <w:t>upravljanje, i italijansko-francuski konzorcijum za njegovo sprovođenje.</w:t>
      </w:r>
      <w:r w:rsidR="00D24349" w:rsidRPr="00D24349">
        <w:rPr>
          <w:rFonts w:ascii="Book Antiqua" w:eastAsiaTheme="minorHAnsi" w:hAnsi="Book Antiqua"/>
        </w:rPr>
        <w:t xml:space="preserve">  </w:t>
      </w:r>
    </w:p>
    <w:p w14:paraId="34CAEE22" w14:textId="33E03EB5" w:rsidR="00880192" w:rsidRPr="00190C01" w:rsidRDefault="002564A8" w:rsidP="00D24349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eastAsiaTheme="minorHAnsi" w:hAnsi="Book Antiqua"/>
        </w:rPr>
        <w:t>Ostajemo otvoreni za saradnju i verujemo u zajedničke uspehe u buduče”.</w:t>
      </w:r>
    </w:p>
    <w:p w14:paraId="681E7108" w14:textId="77777777" w:rsidR="00F971C5" w:rsidRDefault="00F971C5" w:rsidP="00190C01">
      <w:pPr>
        <w:jc w:val="both"/>
        <w:rPr>
          <w:rFonts w:ascii="Book Antiqua" w:hAnsi="Book Antiqua"/>
        </w:rPr>
      </w:pPr>
    </w:p>
    <w:p w14:paraId="72E32236" w14:textId="77777777" w:rsidR="00095474" w:rsidRDefault="00095474" w:rsidP="00190C01">
      <w:pPr>
        <w:jc w:val="both"/>
        <w:rPr>
          <w:rFonts w:ascii="Book Antiqua" w:hAnsi="Book Antiqua"/>
        </w:rPr>
        <w:sectPr w:rsidR="00095474" w:rsidSect="00095474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0EA45773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51BB848F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21D93B1E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25BDA738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77C4E775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57F064B8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3C54D25E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1D172CBA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1D1BA77A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48F4A6DF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6CB291A6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198A88F0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72B42DEF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0553265C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61F346B3" w14:textId="77777777" w:rsidR="00095474" w:rsidRDefault="00095474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000EFAA7" wp14:editId="59B28C5E">
            <wp:extent cx="5943600" cy="3960166"/>
            <wp:effectExtent l="0" t="0" r="0" b="2540"/>
            <wp:docPr id="17" name="Picture 17" descr="D:\KPK 2017\Fotot\Mars\LP3B1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Mars\LP3B133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3278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1C58FF96" w14:textId="574F55DC" w:rsidR="00095474" w:rsidRPr="005F48BE" w:rsidRDefault="00A944E0" w:rsidP="00095474">
      <w:pPr>
        <w:jc w:val="center"/>
        <w:rPr>
          <w:rFonts w:ascii="Book Antiqua" w:hAnsi="Book Antiqua"/>
          <w:b/>
        </w:rPr>
        <w:sectPr w:rsidR="00095474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  <w:t>Procenjuje se saradnja TSK-a sa EULEX-om</w:t>
      </w:r>
    </w:p>
    <w:p w14:paraId="1D51D6BD" w14:textId="77777777" w:rsidR="00095474" w:rsidRDefault="00095474" w:rsidP="00095474">
      <w:pPr>
        <w:jc w:val="both"/>
        <w:rPr>
          <w:rFonts w:ascii="Book Antiqua" w:hAnsi="Book Antiqua"/>
          <w:b/>
        </w:rPr>
      </w:pPr>
    </w:p>
    <w:p w14:paraId="67A7E1CE" w14:textId="77777777" w:rsidR="00221985" w:rsidRDefault="00221985" w:rsidP="00095474">
      <w:pPr>
        <w:jc w:val="both"/>
        <w:rPr>
          <w:rFonts w:ascii="Book Antiqua" w:hAnsi="Book Antiqua"/>
          <w:b/>
        </w:rPr>
        <w:sectPr w:rsidR="0022198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E8E912D" w14:textId="16C6E9B6" w:rsidR="00095474" w:rsidRDefault="00A944E0" w:rsidP="00095474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9 mart</w:t>
      </w:r>
      <w:r w:rsidR="00095474">
        <w:rPr>
          <w:rFonts w:ascii="Book Antiqua" w:hAnsi="Book Antiqua"/>
          <w:b/>
        </w:rPr>
        <w:t xml:space="preserve"> 2017 - </w:t>
      </w:r>
      <w:r w:rsidRPr="00A944E0">
        <w:rPr>
          <w:rFonts w:ascii="Book Antiqua" w:hAnsi="Book Antiqua"/>
        </w:rPr>
        <w:t>Predsedavajući Tužilačkog Saveta</w:t>
      </w:r>
      <w:r w:rsidRPr="00A944E0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 xml:space="preserve">Kosova (TSK), Bljerim Isufaj dočekao na jednom sastanku Martin Cunningham, predsedavajučeg Divizije za Ojačanje misije EULEX-a na Kosovu. </w:t>
      </w:r>
    </w:p>
    <w:p w14:paraId="2E64300F" w14:textId="77777777" w:rsidR="00095474" w:rsidRDefault="00095474" w:rsidP="00095474">
      <w:pPr>
        <w:jc w:val="both"/>
        <w:rPr>
          <w:rFonts w:ascii="Book Antiqua" w:hAnsi="Book Antiqua"/>
        </w:rPr>
      </w:pPr>
    </w:p>
    <w:p w14:paraId="38AFBC5C" w14:textId="106824EE" w:rsidR="00095474" w:rsidRDefault="00A944E0" w:rsidP="00095474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ovom sastanku govorilo se o radu i saradnju između tužilačkog sistema </w:t>
      </w:r>
      <w:r>
        <w:rPr>
          <w:rFonts w:ascii="Book Antiqua" w:hAnsi="Book Antiqua"/>
        </w:rPr>
        <w:lastRenderedPageBreak/>
        <w:t xml:space="preserve">Republike Kosova i Misije EU-a za Vladavinu Zakona na Kosovu </w:t>
      </w:r>
      <w:r w:rsidR="009771F6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 EULEX</w:t>
      </w:r>
      <w:r w:rsidR="009771F6">
        <w:rPr>
          <w:rFonts w:ascii="Book Antiqua" w:hAnsi="Book Antiqua"/>
        </w:rPr>
        <w:t>, gde su predsedavajuči Isufaj i Cunningham procenili dosadašnju saradnju između ove dve institucije. Takođe, oboje sagovornika izrazili spremnost za nastavak i produbljenje saradnje i u buduče.</w:t>
      </w:r>
    </w:p>
    <w:p w14:paraId="48D9DCD4" w14:textId="77777777" w:rsidR="00221985" w:rsidRDefault="00221985" w:rsidP="00095474">
      <w:pPr>
        <w:spacing w:line="276" w:lineRule="auto"/>
        <w:jc w:val="both"/>
        <w:sectPr w:rsidR="00221985" w:rsidSect="0022198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68F98ED3" w14:textId="77777777" w:rsidR="00095474" w:rsidRDefault="00095474" w:rsidP="00095474">
      <w:pPr>
        <w:spacing w:line="276" w:lineRule="auto"/>
        <w:jc w:val="both"/>
      </w:pPr>
    </w:p>
    <w:p w14:paraId="48E91E60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323F2E08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3CD5A4A0" w14:textId="77777777" w:rsidR="00221985" w:rsidRDefault="00095474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31BFD8BA" wp14:editId="27EA323C">
            <wp:extent cx="5943019" cy="3697357"/>
            <wp:effectExtent l="0" t="0" r="635" b="0"/>
            <wp:docPr id="18" name="Picture 18" descr="D:\KPK 2017\Fotot\Mars\LP3B1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Mars\LP3B135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5F0C" w14:textId="7D6E3EFD" w:rsidR="00095474" w:rsidRPr="005F48BE" w:rsidRDefault="00AA035A" w:rsidP="00221985">
      <w:pPr>
        <w:spacing w:after="240"/>
        <w:jc w:val="center"/>
        <w:rPr>
          <w:rFonts w:ascii="Book Antiqua" w:hAnsi="Book Antiqua"/>
          <w:b/>
        </w:rPr>
        <w:sectPr w:rsidR="00095474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  <w:t>Predsedavajuči Isufaj se sastao sa Ambasadorom SAD-a na Kosovu, Delawie</w:t>
      </w:r>
    </w:p>
    <w:p w14:paraId="47602FCB" w14:textId="559791EA" w:rsidR="00095474" w:rsidRDefault="00AA035A" w:rsidP="00221985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10 mart</w:t>
      </w:r>
      <w:r w:rsidR="00095474">
        <w:rPr>
          <w:rFonts w:ascii="Book Antiqua" w:hAnsi="Book Antiqua"/>
          <w:b/>
        </w:rPr>
        <w:t xml:space="preserve"> 2017 -</w:t>
      </w:r>
      <w:r w:rsidRPr="00AA035A">
        <w:rPr>
          <w:rFonts w:ascii="Book Antiqua" w:hAnsi="Book Antiqua"/>
          <w:b/>
        </w:rPr>
        <w:t xml:space="preserve"> </w:t>
      </w:r>
      <w:r w:rsidRPr="00AA035A">
        <w:rPr>
          <w:rFonts w:ascii="Book Antiqua" w:hAnsi="Book Antiqua"/>
        </w:rPr>
        <w:t>Predsedavajući</w:t>
      </w:r>
      <w:r w:rsidRPr="00AA035A">
        <w:rPr>
          <w:rFonts w:ascii="Book Antiqua" w:hAnsi="Book Antiqua"/>
          <w:b/>
        </w:rPr>
        <w:t xml:space="preserve"> </w:t>
      </w:r>
      <w:r w:rsidRPr="00AA035A">
        <w:rPr>
          <w:rFonts w:ascii="Book Antiqua" w:hAnsi="Book Antiqua"/>
        </w:rPr>
        <w:t>Tužilačkog Saveta</w:t>
      </w:r>
      <w:r w:rsidR="00095474">
        <w:rPr>
          <w:rFonts w:ascii="Book Antiqua" w:hAnsi="Book Antiqua"/>
          <w:b/>
        </w:rPr>
        <w:t xml:space="preserve"> </w:t>
      </w:r>
      <w:r w:rsidR="00095474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osova (TSK), Bljerim Isufaj, dočekao na jednom sastanku Ambasadora Sjedinjenih Američkih Država na Kosovu, Greg Delawie, sa kojim su diskutovali o aktualnom stanju  u tužilačkom sistemu Kosova i o radu </w:t>
      </w:r>
      <w:r w:rsidR="00253B12">
        <w:rPr>
          <w:rFonts w:ascii="Book Antiqua" w:hAnsi="Book Antiqua"/>
        </w:rPr>
        <w:t>kojeg je vršio TSK tokom ove zadnje godine.</w:t>
      </w:r>
    </w:p>
    <w:p w14:paraId="68DFCF02" w14:textId="44DB1331" w:rsidR="00095474" w:rsidRPr="000F3BC5" w:rsidRDefault="00253B12" w:rsidP="00095474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sastanku se diskutovalo i o regrutiranju novih tužilaca po tužilačkim kancelarijama na celom Kosovu, premeštaj tužilaca u Specijalnom Tužilaštvu Kosova, uspešno regrutiranje tužilaca manjinskih zajednica za integraciju i buduči planovi za specijalizaciju tužilaca za obradu slučajeva nasilja u porodici. </w:t>
      </w:r>
    </w:p>
    <w:p w14:paraId="6D157B5B" w14:textId="77777777" w:rsidR="00095474" w:rsidRPr="000F3BC5" w:rsidRDefault="00095474" w:rsidP="00095474">
      <w:pPr>
        <w:jc w:val="both"/>
        <w:rPr>
          <w:rFonts w:ascii="Book Antiqua" w:hAnsi="Book Antiqua"/>
        </w:rPr>
      </w:pPr>
    </w:p>
    <w:p w14:paraId="6C2A4705" w14:textId="52AB53EF" w:rsidR="00095474" w:rsidRDefault="00253B12" w:rsidP="00095474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sastanka, obe strane  se saglasile da tužioci čine jednu ključnu komponentu u nametanju i očuvanju </w:t>
      </w:r>
      <w:r w:rsidR="00824FDF">
        <w:rPr>
          <w:rFonts w:ascii="Book Antiqua" w:hAnsi="Book Antiqua"/>
        </w:rPr>
        <w:t>vladavine zakona na Kosovu i da ima još mnogo toga da se radi u poboljšanju njihove javne slike.</w:t>
      </w:r>
      <w:r w:rsidR="00095474" w:rsidRPr="000F3BC5">
        <w:rPr>
          <w:rFonts w:ascii="Book Antiqua" w:hAnsi="Book Antiqua"/>
        </w:rPr>
        <w:t xml:space="preserve"> </w:t>
      </w:r>
    </w:p>
    <w:p w14:paraId="2CF3797D" w14:textId="77777777" w:rsidR="00095474" w:rsidRDefault="00095474" w:rsidP="00095474">
      <w:pPr>
        <w:jc w:val="both"/>
        <w:rPr>
          <w:rFonts w:ascii="Book Antiqua" w:hAnsi="Book Antiqua"/>
        </w:rPr>
      </w:pPr>
    </w:p>
    <w:p w14:paraId="13886ED4" w14:textId="675C9573" w:rsidR="00095474" w:rsidRPr="000F3BC5" w:rsidRDefault="00824FDF" w:rsidP="00095474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Isufaj potvrdio dalje </w:t>
      </w:r>
      <w:r w:rsidR="00837EE4">
        <w:rPr>
          <w:rFonts w:ascii="Book Antiqua" w:hAnsi="Book Antiqua"/>
        </w:rPr>
        <w:t>angažovanje u popravljanju lika</w:t>
      </w:r>
      <w:r>
        <w:rPr>
          <w:rFonts w:ascii="Book Antiqua" w:hAnsi="Book Antiqua"/>
        </w:rPr>
        <w:t xml:space="preserve"> tužilaca preko podizanja stručnosti i  transparentnosti, dok, ambasador Delawie zahvalio predsedavajučeg za njegov rad i izrazio stalnu podršku </w:t>
      </w:r>
      <w:r w:rsidR="00F92739">
        <w:rPr>
          <w:rFonts w:ascii="Book Antiqua" w:hAnsi="Book Antiqua"/>
        </w:rPr>
        <w:t>Ambasade SAD-a, posebno preko neprekidnih napora Departmana Pravde SAD-a.</w:t>
      </w:r>
      <w:r>
        <w:rPr>
          <w:rFonts w:ascii="Book Antiqua" w:hAnsi="Book Antiqua"/>
        </w:rPr>
        <w:t xml:space="preserve"> </w:t>
      </w:r>
    </w:p>
    <w:p w14:paraId="74107A41" w14:textId="77777777" w:rsidR="00095474" w:rsidRPr="00190C01" w:rsidRDefault="00095474" w:rsidP="00190C01">
      <w:pPr>
        <w:jc w:val="both"/>
        <w:rPr>
          <w:rFonts w:ascii="Book Antiqua" w:hAnsi="Book Antiqua"/>
        </w:rPr>
        <w:sectPr w:rsidR="00095474" w:rsidRPr="00190C01" w:rsidSect="00F971C5">
          <w:type w:val="continuous"/>
          <w:pgSz w:w="12240" w:h="15840"/>
          <w:pgMar w:top="1440" w:right="1183" w:bottom="1440" w:left="1440" w:header="720" w:footer="720" w:gutter="0"/>
          <w:cols w:num="2" w:space="720"/>
          <w:titlePg/>
          <w:docGrid w:linePitch="360"/>
        </w:sectPr>
      </w:pPr>
    </w:p>
    <w:p w14:paraId="372EF524" w14:textId="3B55E9B1" w:rsidR="00D63AE2" w:rsidRDefault="00875EBE" w:rsidP="0051581F">
      <w:pPr>
        <w:pStyle w:val="Heading1"/>
        <w:numPr>
          <w:ilvl w:val="0"/>
          <w:numId w:val="14"/>
        </w:numPr>
        <w:jc w:val="center"/>
      </w:pPr>
      <w:bookmarkStart w:id="5" w:name="_Toc480270440"/>
      <w:r w:rsidRPr="005F48BE">
        <w:lastRenderedPageBreak/>
        <w:t>Aktiv</w:t>
      </w:r>
      <w:bookmarkEnd w:id="5"/>
      <w:r w:rsidR="00F35069">
        <w:t>nosti Stalnih Komisija</w:t>
      </w:r>
    </w:p>
    <w:p w14:paraId="4C1B9AD9" w14:textId="77777777" w:rsidR="00475CC8" w:rsidRPr="00475CC8" w:rsidRDefault="00475CC8" w:rsidP="00475CC8"/>
    <w:p w14:paraId="1F7F44B7" w14:textId="77777777" w:rsidR="002F01B4" w:rsidRDefault="002F01B4" w:rsidP="00EC1217">
      <w:r w:rsidRPr="005F48BE">
        <w:rPr>
          <w:noProof/>
          <w:lang w:val="en-US"/>
        </w:rPr>
        <w:drawing>
          <wp:inline distT="0" distB="0" distL="0" distR="0" wp14:anchorId="5E95F964" wp14:editId="3A8D6A1D">
            <wp:extent cx="6106795" cy="3519918"/>
            <wp:effectExtent l="0" t="0" r="8255" b="4445"/>
            <wp:docPr id="25" name="Picture 25" descr="D:\KPK 2017\Fotot\Shkurt\LP3B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Shkurt\LP3B1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5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3C3" w14:textId="77777777" w:rsidR="00AC541D" w:rsidRPr="00AC541D" w:rsidRDefault="00AC541D" w:rsidP="00AC541D"/>
    <w:p w14:paraId="5BDDB463" w14:textId="2135A46C" w:rsidR="005B4CDD" w:rsidRPr="005F48BE" w:rsidRDefault="00F35069" w:rsidP="00095474">
      <w:pPr>
        <w:spacing w:line="276" w:lineRule="auto"/>
        <w:jc w:val="center"/>
        <w:rPr>
          <w:rFonts w:ascii="Book Antiqua" w:hAnsi="Book Antiqua"/>
          <w:bCs/>
        </w:rPr>
        <w:sectPr w:rsidR="005B4CDD" w:rsidRPr="005F48BE" w:rsidSect="00FA5D0E">
          <w:type w:val="continuous"/>
          <w:pgSz w:w="12240" w:h="15840"/>
          <w:pgMar w:top="1440" w:right="1183" w:bottom="1440" w:left="1440" w:header="720" w:footer="720" w:gutter="0"/>
          <w:cols w:space="720"/>
          <w:titlePg/>
          <w:docGrid w:linePitch="360"/>
        </w:sect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Komisija za Normativna Pitanja diskutovala o dopuni i izmenama dvaju pravilnika</w:t>
      </w:r>
      <w:r w:rsidR="00095474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</w:p>
    <w:p w14:paraId="635E203D" w14:textId="77777777" w:rsidR="002F01B4" w:rsidRPr="005F48BE" w:rsidRDefault="002F01B4" w:rsidP="00276C78">
      <w:pPr>
        <w:spacing w:line="276" w:lineRule="auto"/>
        <w:jc w:val="both"/>
        <w:rPr>
          <w:rFonts w:ascii="Book Antiqua" w:hAnsi="Book Antiqua"/>
          <w:bCs/>
        </w:rPr>
      </w:pPr>
    </w:p>
    <w:p w14:paraId="2D07C20B" w14:textId="77777777" w:rsidR="00F971C5" w:rsidRDefault="00F971C5" w:rsidP="002F01B4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4C29048" w14:textId="48FC1C2B" w:rsidR="00095474" w:rsidRPr="00095474" w:rsidRDefault="00F35069" w:rsidP="00095474">
      <w:pPr>
        <w:jc w:val="both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/>
          <w:b/>
        </w:rPr>
        <w:lastRenderedPageBreak/>
        <w:t>Priština, 27 mart</w:t>
      </w:r>
      <w:r w:rsidR="00095474" w:rsidRPr="00095474">
        <w:rPr>
          <w:rFonts w:ascii="Book Antiqua" w:eastAsiaTheme="minorHAnsi" w:hAnsi="Book Antiqua"/>
          <w:b/>
        </w:rPr>
        <w:t xml:space="preserve"> 2017 </w:t>
      </w:r>
      <w:r>
        <w:rPr>
          <w:rFonts w:ascii="Book Antiqua" w:eastAsiaTheme="minorHAnsi" w:hAnsi="Book Antiqua"/>
          <w:b/>
        </w:rPr>
        <w:t>–</w:t>
      </w:r>
      <w:r w:rsidR="00095474" w:rsidRPr="00095474">
        <w:rPr>
          <w:rFonts w:ascii="Book Antiqua" w:eastAsiaTheme="minorHAnsi" w:hAnsi="Book Antiqua"/>
          <w:b/>
        </w:rPr>
        <w:t xml:space="preserve"> </w:t>
      </w:r>
      <w:r w:rsidRPr="00F35069">
        <w:rPr>
          <w:rFonts w:ascii="Book Antiqua" w:eastAsiaTheme="minorHAnsi" w:hAnsi="Book Antiqua"/>
        </w:rPr>
        <w:t>Komisija za Normativna Pitanja</w:t>
      </w:r>
      <w:r>
        <w:rPr>
          <w:rFonts w:ascii="Book Antiqua" w:eastAsiaTheme="minorHAnsi" w:hAnsi="Book Antiqua"/>
        </w:rPr>
        <w:t xml:space="preserve"> održala sastanak u nizu gde je diskutovano u vezi dopuna i izmena Pravilnika Br.09/2015 za Izbor Predsedavajučeg i Zamenika predsedavajučeg Tužilačkog Saveta Kosova i Pravilnika Br.03/2016 o Ulozi i Delovanju Upravnog Odbora  Projekta TIK/SMIL.</w:t>
      </w:r>
    </w:p>
    <w:p w14:paraId="17260322" w14:textId="77777777" w:rsidR="00095474" w:rsidRPr="00095474" w:rsidRDefault="00095474" w:rsidP="00095474">
      <w:pPr>
        <w:spacing w:line="276" w:lineRule="auto"/>
        <w:jc w:val="both"/>
        <w:rPr>
          <w:rFonts w:ascii="Book Antiqua" w:eastAsia="SimSun" w:hAnsi="Book Antiqua"/>
        </w:rPr>
      </w:pPr>
    </w:p>
    <w:p w14:paraId="2852F530" w14:textId="0DE7EC33" w:rsidR="00095474" w:rsidRPr="00095474" w:rsidRDefault="00217E31" w:rsidP="00095474">
      <w:pPr>
        <w:spacing w:line="276" w:lineRule="auto"/>
        <w:jc w:val="both"/>
        <w:rPr>
          <w:rFonts w:ascii="Book Antiqua" w:eastAsia="Calibri" w:hAnsi="Book Antiqua"/>
        </w:rPr>
      </w:pPr>
      <w:r>
        <w:rPr>
          <w:rFonts w:ascii="Book Antiqua" w:eastAsia="SimSun" w:hAnsi="Book Antiqua"/>
        </w:rPr>
        <w:t xml:space="preserve">Na ovom sastanku, osim članova komisije za Normativna Pitanja, učestvovali su i predstavnici Američke ambasade, EULEX-a, UNDP-a i projekta </w:t>
      </w:r>
      <w:r>
        <w:rPr>
          <w:rFonts w:ascii="Book Antiqua" w:eastAsia="SimSun" w:hAnsi="Book Antiqua"/>
        </w:rPr>
        <w:lastRenderedPageBreak/>
        <w:t>bližnjenja, koji neprekidno podržavaju rad Komisije za Normativna Pitanja i Saveta uopšte.</w:t>
      </w:r>
      <w:r w:rsidR="00095474" w:rsidRPr="00095474">
        <w:rPr>
          <w:rFonts w:ascii="Book Antiqua" w:eastAsia="Calibri" w:hAnsi="Book Antiqua"/>
        </w:rPr>
        <w:t xml:space="preserve"> </w:t>
      </w:r>
    </w:p>
    <w:p w14:paraId="1194F101" w14:textId="77777777" w:rsidR="00095474" w:rsidRPr="00095474" w:rsidRDefault="00095474" w:rsidP="00095474">
      <w:pPr>
        <w:spacing w:line="276" w:lineRule="auto"/>
        <w:jc w:val="both"/>
        <w:rPr>
          <w:rFonts w:ascii="Book Antiqua" w:eastAsia="SimSun" w:hAnsi="Book Antiqua"/>
        </w:rPr>
      </w:pPr>
    </w:p>
    <w:p w14:paraId="19EE808B" w14:textId="5D85B977" w:rsidR="00095474" w:rsidRPr="00095474" w:rsidRDefault="00217E31" w:rsidP="00095474">
      <w:pPr>
        <w:jc w:val="both"/>
        <w:rPr>
          <w:rFonts w:ascii="Book Antiqua" w:eastAsiaTheme="minorHAnsi" w:hAnsi="Book Antiqua" w:cstheme="minorBidi"/>
        </w:rPr>
      </w:pPr>
      <w:r w:rsidRPr="00217E31">
        <w:rPr>
          <w:rFonts w:ascii="Book Antiqua" w:eastAsiaTheme="minorHAnsi" w:hAnsi="Book Antiqua" w:cstheme="minorBidi"/>
        </w:rPr>
        <w:t xml:space="preserve">Komisije za Normativna Pitanja </w:t>
      </w:r>
      <w:r>
        <w:rPr>
          <w:rFonts w:ascii="Book Antiqua" w:eastAsiaTheme="minorHAnsi" w:hAnsi="Book Antiqua" w:cstheme="minorBidi"/>
        </w:rPr>
        <w:t xml:space="preserve">odlučila da izmeni i dopuni član 4,5 i 6 Pravilnika Br.09/2015 za </w:t>
      </w:r>
      <w:r w:rsidR="00DB662F" w:rsidRPr="00DB662F">
        <w:rPr>
          <w:rFonts w:ascii="Book Antiqua" w:eastAsiaTheme="minorHAnsi" w:hAnsi="Book Antiqua" w:cstheme="minorBidi"/>
        </w:rPr>
        <w:t>Izbor Predsedavajučeg i Zamenika predsedavajučeg Tužilačkog Saveta Kosova</w:t>
      </w:r>
      <w:r w:rsidR="00DB662F">
        <w:rPr>
          <w:rFonts w:ascii="Book Antiqua" w:eastAsiaTheme="minorHAnsi" w:hAnsi="Book Antiqua" w:cstheme="minorBidi"/>
        </w:rPr>
        <w:t>.</w:t>
      </w:r>
      <w:r>
        <w:rPr>
          <w:rFonts w:ascii="Book Antiqua" w:eastAsiaTheme="minorHAnsi" w:hAnsi="Book Antiqua" w:cstheme="minorBidi"/>
        </w:rPr>
        <w:t xml:space="preserve"> </w:t>
      </w:r>
      <w:r w:rsidR="00DB662F">
        <w:rPr>
          <w:rFonts w:ascii="Book Antiqua" w:eastAsiaTheme="minorHAnsi" w:hAnsi="Book Antiqua" w:cstheme="minorBidi"/>
        </w:rPr>
        <w:t>Komisija takođe izbrisala član 7 pravilnika kao i prelazne odredbe. Posle usvajanja predloženih izmena odlučeno je da se ovaj nacrt pošalje na usvajanje T</w:t>
      </w:r>
      <w:r w:rsidR="00DB662F" w:rsidRPr="00DB662F">
        <w:rPr>
          <w:rFonts w:ascii="Book Antiqua" w:eastAsiaTheme="minorHAnsi" w:hAnsi="Book Antiqua" w:cstheme="minorBidi"/>
        </w:rPr>
        <w:t>užilačkom</w:t>
      </w:r>
      <w:r w:rsidR="00DB662F">
        <w:rPr>
          <w:rFonts w:ascii="Book Antiqua" w:eastAsiaTheme="minorHAnsi" w:hAnsi="Book Antiqua" w:cstheme="minorBidi"/>
          <w:sz w:val="22"/>
        </w:rPr>
        <w:t xml:space="preserve"> </w:t>
      </w:r>
      <w:r w:rsidR="00DB662F">
        <w:rPr>
          <w:rFonts w:ascii="Book Antiqua" w:eastAsiaTheme="minorHAnsi" w:hAnsi="Book Antiqua" w:cstheme="minorBidi"/>
        </w:rPr>
        <w:t xml:space="preserve"> Savetu Kosova. </w:t>
      </w:r>
    </w:p>
    <w:p w14:paraId="6DC60B6B" w14:textId="77777777" w:rsidR="00095474" w:rsidRPr="00095474" w:rsidRDefault="00095474" w:rsidP="00095474">
      <w:pPr>
        <w:jc w:val="both"/>
        <w:rPr>
          <w:rFonts w:ascii="Book Antiqua" w:eastAsiaTheme="minorHAnsi" w:hAnsi="Book Antiqua" w:cstheme="minorBidi"/>
        </w:rPr>
      </w:pPr>
    </w:p>
    <w:p w14:paraId="61B0E72E" w14:textId="2137952E" w:rsidR="00095474" w:rsidRPr="00095474" w:rsidRDefault="00DB662F" w:rsidP="00095474">
      <w:pPr>
        <w:jc w:val="both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</w:rPr>
        <w:t xml:space="preserve">U vezi Pravilnika Br,03/2016 o Ulozi i Delovanju Upravnog Odbora TIK/SMIL, predsedavajuči Komisije </w:t>
      </w:r>
      <w:r w:rsidR="004B37FD">
        <w:rPr>
          <w:rFonts w:ascii="Book Antiqua" w:eastAsiaTheme="minorHAnsi" w:hAnsi="Book Antiqua" w:cstheme="minorBidi"/>
        </w:rPr>
        <w:t>obavestio da je dobio zahtev od Upravnog Odbora Projekta za dopunu i izmene člana 3 ovoga pravilnika. Takođe, on je obavestio da ova predložena promena od Upravnog</w:t>
      </w:r>
      <w:r>
        <w:rPr>
          <w:rFonts w:ascii="Book Antiqua" w:eastAsiaTheme="minorHAnsi" w:hAnsi="Book Antiqua" w:cstheme="minorBidi"/>
        </w:rPr>
        <w:t xml:space="preserve"> </w:t>
      </w:r>
      <w:r w:rsidR="004B37FD">
        <w:rPr>
          <w:rFonts w:ascii="Book Antiqua" w:eastAsiaTheme="minorHAnsi" w:hAnsi="Book Antiqua" w:cstheme="minorBidi"/>
        </w:rPr>
        <w:lastRenderedPageBreak/>
        <w:t xml:space="preserve">Odbora je usvojena  od Sudskog Saveta Kosova. </w:t>
      </w:r>
      <w:r w:rsidR="00095474" w:rsidRPr="00095474">
        <w:rPr>
          <w:rFonts w:ascii="Book Antiqua" w:eastAsiaTheme="minorHAnsi" w:hAnsi="Book Antiqua" w:cstheme="minorBidi"/>
        </w:rPr>
        <w:t xml:space="preserve"> </w:t>
      </w:r>
    </w:p>
    <w:p w14:paraId="3304BDA4" w14:textId="77777777" w:rsidR="00791CD1" w:rsidRPr="00095474" w:rsidRDefault="00791CD1" w:rsidP="00095474">
      <w:pPr>
        <w:jc w:val="both"/>
        <w:rPr>
          <w:rFonts w:ascii="Book Antiqua" w:eastAsiaTheme="minorHAnsi" w:hAnsi="Book Antiqua" w:cstheme="minorBidi"/>
        </w:rPr>
      </w:pPr>
    </w:p>
    <w:p w14:paraId="073754CB" w14:textId="09193737" w:rsidR="00095474" w:rsidRPr="00095474" w:rsidRDefault="004B37FD" w:rsidP="00095474">
      <w:pPr>
        <w:jc w:val="both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</w:rPr>
        <w:t>Posle diskusija od članova Komisije, jednoglasno je odlučeno da se ove promene predlažu Tužilačkom Savetu Kosova za usvajanje.</w:t>
      </w:r>
    </w:p>
    <w:p w14:paraId="70BCB2F4" w14:textId="77777777" w:rsidR="00095474" w:rsidRPr="00095474" w:rsidRDefault="00095474" w:rsidP="00095474">
      <w:pPr>
        <w:jc w:val="both"/>
        <w:rPr>
          <w:rFonts w:ascii="Book Antiqua" w:eastAsiaTheme="minorHAnsi" w:hAnsi="Book Antiqua" w:cstheme="minorBidi"/>
        </w:rPr>
      </w:pPr>
      <w:r w:rsidRPr="00095474">
        <w:rPr>
          <w:rFonts w:ascii="Book Antiqua" w:eastAsiaTheme="minorHAnsi" w:hAnsi="Book Antiqua" w:cstheme="minorBidi"/>
        </w:rPr>
        <w:t xml:space="preserve"> </w:t>
      </w:r>
    </w:p>
    <w:p w14:paraId="122A3839" w14:textId="77777777" w:rsidR="00F971C5" w:rsidRPr="00190C01" w:rsidRDefault="00095474" w:rsidP="00190C01">
      <w:pPr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 </w:t>
      </w:r>
    </w:p>
    <w:p w14:paraId="78BBA6AA" w14:textId="77777777" w:rsidR="00D64376" w:rsidRPr="005F48BE" w:rsidRDefault="002F01B4" w:rsidP="00AC541D">
      <w:pPr>
        <w:spacing w:after="150"/>
        <w:rPr>
          <w:rFonts w:ascii="Book Antiqua" w:hAnsi="Book Antiqua"/>
          <w:b/>
          <w:sz w:val="32"/>
          <w:szCs w:val="32"/>
        </w:rPr>
      </w:pPr>
      <w:r w:rsidRPr="005F48BE">
        <w:rPr>
          <w:rFonts w:ascii="Book Antiqua" w:eastAsia="Times New Roman" w:hAnsi="Book Antiqua"/>
          <w:color w:val="333333"/>
        </w:rPr>
        <w:lastRenderedPageBreak/>
        <w:t> </w:t>
      </w:r>
    </w:p>
    <w:p w14:paraId="51F5BE4B" w14:textId="77777777" w:rsidR="00190C01" w:rsidRDefault="00190C01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5B922ADF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1838EDF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7F0CBD07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26BCA257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2DACB38E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55712128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7011DBD0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782AA40F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6E4CA10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62288FF7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4927F3DC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CC325CD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058DEC03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30A3EDF5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33627AEB" w14:textId="77777777" w:rsidR="00791CD1" w:rsidRPr="005F48BE" w:rsidRDefault="00791CD1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BEC92B1" w14:textId="65FD85F0" w:rsidR="00D16154" w:rsidRPr="005F48BE" w:rsidRDefault="00501414" w:rsidP="00D16154">
      <w:pPr>
        <w:pStyle w:val="Heading1"/>
        <w:numPr>
          <w:ilvl w:val="0"/>
          <w:numId w:val="14"/>
        </w:numPr>
        <w:jc w:val="center"/>
      </w:pPr>
      <w:r>
        <w:lastRenderedPageBreak/>
        <w:t>Ostale aktivnosti</w:t>
      </w:r>
    </w:p>
    <w:p w14:paraId="5DC45D1A" w14:textId="77777777" w:rsidR="00D63AE2" w:rsidRPr="005F48BE" w:rsidRDefault="00D63AE2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14:paraId="51348F40" w14:textId="77777777" w:rsidR="00D63AE2" w:rsidRPr="005F48BE" w:rsidRDefault="000D634B" w:rsidP="00AC541D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5E2CACE1" wp14:editId="72F1257A">
            <wp:extent cx="5943585" cy="3657600"/>
            <wp:effectExtent l="0" t="0" r="635" b="0"/>
            <wp:docPr id="19" name="Picture 19" descr="D:\KPK 2017\Fotot\Mars\punetoria So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Mars\punetoria Soli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7E29" w14:textId="58E214D3" w:rsidR="00D63AE2" w:rsidRPr="005F48BE" w:rsidRDefault="00006AAC" w:rsidP="00AC541D">
      <w:pPr>
        <w:pStyle w:val="Heading2"/>
        <w:jc w:val="center"/>
      </w:pPr>
      <w:bookmarkStart w:id="6" w:name="_Toc480270442"/>
      <w:r>
        <w:t>Radionica</w:t>
      </w:r>
      <w:r w:rsidR="000E46AC">
        <w:t xml:space="preserve"> o razvoju kapaciteta osoblja tužilačkog sistema Kosova.</w:t>
      </w:r>
      <w:bookmarkEnd w:id="6"/>
    </w:p>
    <w:p w14:paraId="0BBCEB07" w14:textId="77777777" w:rsidR="003A6D9E" w:rsidRPr="005F48BE" w:rsidRDefault="003A6D9E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14:paraId="69910FE2" w14:textId="77777777" w:rsidR="00F971C5" w:rsidRDefault="00F971C5" w:rsidP="003A6D9E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D1B2E9C" w14:textId="4FB4794B" w:rsidR="000D634B" w:rsidRPr="000D634B" w:rsidRDefault="00DA053A" w:rsidP="000D634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24 mart</w:t>
      </w:r>
      <w:r w:rsidR="000D634B" w:rsidRPr="000D634B">
        <w:rPr>
          <w:rFonts w:ascii="Book Antiqua" w:hAnsi="Book Antiqua"/>
          <w:b/>
        </w:rPr>
        <w:t xml:space="preserve"> 2017 – </w:t>
      </w:r>
      <w:r w:rsidRPr="00DA053A">
        <w:rPr>
          <w:rFonts w:ascii="Book Antiqua" w:hAnsi="Book Antiqua"/>
        </w:rPr>
        <w:t>Podr</w:t>
      </w:r>
      <w:r>
        <w:rPr>
          <w:rFonts w:ascii="Book Antiqua" w:hAnsi="Book Antiqua"/>
        </w:rPr>
        <w:t>škom Akademije Pravde Kosova, održana je</w:t>
      </w:r>
      <w:r w:rsidR="00F97AE7">
        <w:rPr>
          <w:rFonts w:ascii="Book Antiqua" w:hAnsi="Book Antiqua"/>
        </w:rPr>
        <w:t xml:space="preserve"> radionica</w:t>
      </w:r>
      <w:r>
        <w:rPr>
          <w:rFonts w:ascii="Book Antiqua" w:hAnsi="Book Antiqua"/>
        </w:rPr>
        <w:t xml:space="preserve"> “Razvoj kapaciteta osoblja Sekretarijata Tužilačkog Saveta Kosova (TSK)”, na kojoj su učestvovali rukovodioci organizativnih jedinica Sekretarijata i Jedinice za pregled učinka tužilaštva Tužilačkog Saveta Kosova</w:t>
      </w:r>
      <w:r w:rsidR="00493AFF">
        <w:rPr>
          <w:rFonts w:ascii="Book Antiqua" w:hAnsi="Book Antiqua"/>
        </w:rPr>
        <w:t>, pravni službenici TSK-a i Kancelarije Glavnog Državnog Tužioca kao i ostali službenici.</w:t>
      </w:r>
      <w:r>
        <w:rPr>
          <w:rFonts w:ascii="Book Antiqua" w:hAnsi="Book Antiqua"/>
        </w:rPr>
        <w:t xml:space="preserve"> </w:t>
      </w:r>
    </w:p>
    <w:p w14:paraId="08D17444" w14:textId="77777777" w:rsidR="001131AA" w:rsidRDefault="001131AA" w:rsidP="000D634B">
      <w:pPr>
        <w:jc w:val="both"/>
        <w:rPr>
          <w:rFonts w:ascii="Book Antiqua" w:hAnsi="Book Antiqua"/>
        </w:rPr>
      </w:pPr>
    </w:p>
    <w:p w14:paraId="16D80AE3" w14:textId="74B03B34" w:rsidR="000D634B" w:rsidRPr="000D634B" w:rsidRDefault="00493AFF" w:rsidP="000D634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Tokom ove radionice, tretirane su važne teme za funkcionisanje tužilaćkog sistema Kosova.</w:t>
      </w:r>
    </w:p>
    <w:p w14:paraId="66660B8C" w14:textId="77777777" w:rsidR="001131AA" w:rsidRDefault="001131AA" w:rsidP="000D634B">
      <w:pPr>
        <w:jc w:val="both"/>
        <w:rPr>
          <w:rFonts w:ascii="Book Antiqua" w:hAnsi="Book Antiqua"/>
        </w:rPr>
      </w:pPr>
    </w:p>
    <w:p w14:paraId="5378F792" w14:textId="6E853568" w:rsidR="009D2F1E" w:rsidRDefault="00493AFF" w:rsidP="003A6D9E">
      <w:pPr>
        <w:jc w:val="both"/>
        <w:rPr>
          <w:rFonts w:ascii="Book Antiqua" w:hAnsi="Book Antiqua"/>
        </w:rPr>
        <w:sectPr w:rsidR="009D2F1E" w:rsidSect="009D2F1E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Uloga Sekretarijata i Jedinice, planiranje radnih obaveza u skladu duha Plana Rada TSK-a za 2017 godinu, bile su teme ove radionice. </w:t>
      </w:r>
      <w:r w:rsidR="00052422">
        <w:rPr>
          <w:rFonts w:ascii="Book Antiqua" w:hAnsi="Book Antiqua"/>
        </w:rPr>
        <w:t>Tokom ove radionice veliki značaj posvećen transtarentnosti i razvoju resursa za komunikaciju sa javnošču, dok je diskutovano i za pisanje pravnog obrazloženja i za moguče finansijske projekte IPA 2018-2020.</w:t>
      </w:r>
    </w:p>
    <w:p w14:paraId="62BE907A" w14:textId="77777777" w:rsidR="00755DB4" w:rsidRPr="000D634B" w:rsidRDefault="00755DB4" w:rsidP="003A6D9E">
      <w:pPr>
        <w:jc w:val="both"/>
        <w:rPr>
          <w:rFonts w:ascii="Book Antiqua" w:hAnsi="Book Antiqua"/>
        </w:rPr>
      </w:pPr>
    </w:p>
    <w:p w14:paraId="43B97C80" w14:textId="77777777" w:rsidR="00755DB4" w:rsidRPr="005F48BE" w:rsidRDefault="00755DB4" w:rsidP="003A6D9E">
      <w:pPr>
        <w:jc w:val="both"/>
        <w:rPr>
          <w:rFonts w:ascii="Book Antiqua" w:hAnsi="Book Antiqua"/>
          <w:b/>
        </w:rPr>
      </w:pPr>
    </w:p>
    <w:p w14:paraId="3DEA0EB8" w14:textId="77777777" w:rsidR="000D634B" w:rsidRDefault="009D2F1E" w:rsidP="00AD7603">
      <w:r>
        <w:rPr>
          <w:noProof/>
          <w:lang w:val="en-US"/>
        </w:rPr>
        <w:lastRenderedPageBreak/>
        <w:drawing>
          <wp:inline distT="0" distB="0" distL="0" distR="0" wp14:anchorId="2837AF2F" wp14:editId="7B486D45">
            <wp:extent cx="5943600" cy="4206514"/>
            <wp:effectExtent l="0" t="0" r="0" b="3810"/>
            <wp:docPr id="20" name="Picture 20" descr="D:\KPK 2017\Fotot\Mars\IMG_09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Mars\IMG_090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88FA" w14:textId="77777777" w:rsidR="000D634B" w:rsidRDefault="000D634B" w:rsidP="000D634B">
      <w:pPr>
        <w:pStyle w:val="Heading2"/>
        <w:jc w:val="center"/>
      </w:pPr>
    </w:p>
    <w:p w14:paraId="54EABA62" w14:textId="0AF3EB14" w:rsidR="000D634B" w:rsidRDefault="00052422" w:rsidP="000D634B">
      <w:pPr>
        <w:spacing w:after="150"/>
        <w:jc w:val="center"/>
        <w:rPr>
          <w:rFonts w:ascii="Book Antiqua" w:eastAsia="Times New Roman" w:hAnsi="Book Antiqua"/>
          <w:b/>
          <w:bCs/>
          <w:color w:val="333333"/>
        </w:rPr>
        <w:sectPr w:rsidR="000D634B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Radni sto Tužilaćkog Saveta Kosova, Sudskog Saveta Kosova i Akademije Pravde</w:t>
      </w:r>
      <w:r w:rsidR="000D634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</w:p>
    <w:p w14:paraId="46B14040" w14:textId="5A85593A" w:rsidR="001131AA" w:rsidRDefault="00052422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Tirana, 31 mart</w:t>
      </w:r>
      <w:r w:rsidR="000D634B">
        <w:rPr>
          <w:rFonts w:ascii="Book Antiqua" w:hAnsi="Book Antiqua" w:cs="Times New Roman"/>
          <w:b/>
          <w:sz w:val="24"/>
          <w:szCs w:val="24"/>
        </w:rPr>
        <w:t xml:space="preserve"> 2017 – </w:t>
      </w:r>
      <w:r w:rsidR="00AE3623" w:rsidRPr="00AE3623">
        <w:rPr>
          <w:rFonts w:ascii="Book Antiqua" w:hAnsi="Book Antiqua" w:cs="Times New Roman"/>
          <w:sz w:val="24"/>
          <w:szCs w:val="24"/>
        </w:rPr>
        <w:t>T</w:t>
      </w:r>
      <w:r w:rsidR="00AE3623">
        <w:rPr>
          <w:rFonts w:ascii="Book Antiqua" w:hAnsi="Book Antiqua" w:cs="Times New Roman"/>
          <w:sz w:val="24"/>
          <w:szCs w:val="24"/>
        </w:rPr>
        <w:t>užilački Savet Kosova zajedno sa Sudskim Savetom Kosova i Akademijom Pravde učestvovali na jednom zajedničkom radnom stolu gde su diskutovane razne teme za procese preko kojih prolaze ove tri institucije učesnice ovog stola.</w:t>
      </w:r>
    </w:p>
    <w:p w14:paraId="62D90300" w14:textId="77777777" w:rsidR="001131AA" w:rsidRDefault="001131AA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</w:p>
    <w:p w14:paraId="4BFD1A17" w14:textId="4EC6333D" w:rsidR="000D634B" w:rsidRPr="00351B74" w:rsidRDefault="00AE3623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Radni sto je održan u Tirani i podržan od Programa za Vladavinu Zakona i UNDP-a na Kosovu. </w:t>
      </w:r>
    </w:p>
    <w:p w14:paraId="47DED20D" w14:textId="77777777" w:rsidR="000D634B" w:rsidRPr="00351B74" w:rsidRDefault="000D634B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</w:p>
    <w:p w14:paraId="4A2D1390" w14:textId="68CE6336" w:rsidR="000D634B" w:rsidRPr="00351B74" w:rsidRDefault="00137F6A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Tokom ovog stola, učesnici su razmenili svoja iskustva na temama zajedničkog </w:t>
      </w:r>
      <w:r>
        <w:rPr>
          <w:rFonts w:ascii="Book Antiqua" w:hAnsi="Book Antiqua" w:cs="Times New Roman"/>
          <w:sz w:val="24"/>
          <w:szCs w:val="24"/>
        </w:rPr>
        <w:lastRenderedPageBreak/>
        <w:t xml:space="preserve">interesa, u cilju podizanja efikasnosti njihovog rada. </w:t>
      </w:r>
    </w:p>
    <w:p w14:paraId="3E546928" w14:textId="77777777" w:rsidR="000D634B" w:rsidRPr="00351B74" w:rsidRDefault="000D634B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</w:p>
    <w:p w14:paraId="16115E2C" w14:textId="42208A86" w:rsidR="0085633E" w:rsidRDefault="00137F6A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Među temama koje su  tretirane bile su: regrutovanje sudija i tužilaca, procena učinka i disciplinske procedure prema </w:t>
      </w:r>
      <w:r w:rsidR="002B52E2">
        <w:rPr>
          <w:rFonts w:ascii="Book Antiqua" w:hAnsi="Book Antiqua" w:cs="Times New Roman"/>
          <w:sz w:val="24"/>
          <w:szCs w:val="24"/>
        </w:rPr>
        <w:t>sudijama i tužiocima.</w:t>
      </w:r>
    </w:p>
    <w:p w14:paraId="1995C7A6" w14:textId="77777777" w:rsidR="0085633E" w:rsidRDefault="0085633E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</w:p>
    <w:p w14:paraId="4753084F" w14:textId="5956F464" w:rsidR="000D634B" w:rsidRPr="00351B74" w:rsidRDefault="002B52E2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Što više ovaj sto je pokrenuo i teme koje se tiču podizanja stručnih kapaciteta sudija, tužilaca i sudske administracije, inovacije koje će doneti Zakon za Akademiju Pravde, pitanje određivanja i nadoknade sudskih stručnjaka kao i </w:t>
      </w:r>
      <w:r>
        <w:rPr>
          <w:rFonts w:ascii="Book Antiqua" w:hAnsi="Book Antiqua" w:cs="Times New Roman"/>
          <w:sz w:val="24"/>
          <w:szCs w:val="24"/>
        </w:rPr>
        <w:lastRenderedPageBreak/>
        <w:t xml:space="preserve">proces administriranja sudova i tužilaštva. </w:t>
      </w:r>
    </w:p>
    <w:p w14:paraId="5772A44D" w14:textId="77777777" w:rsidR="000D634B" w:rsidRPr="00351B74" w:rsidRDefault="000D634B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</w:p>
    <w:p w14:paraId="64160380" w14:textId="24661FC1" w:rsidR="000D634B" w:rsidRPr="00351B74" w:rsidRDefault="00FE2A0F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Diskusije radionice su odvijene preko razmene međusobnih iskustva Tužilačkog Saveta, Sudskog Saveta i Akademije Pravde, kojom prilikom fokus diskusija bio na ciljevima pojavljivanim tokom svakodnevnog rada. </w:t>
      </w:r>
    </w:p>
    <w:p w14:paraId="3B91240F" w14:textId="77777777" w:rsidR="000D634B" w:rsidRPr="00351B74" w:rsidRDefault="000D634B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</w:p>
    <w:p w14:paraId="4A213621" w14:textId="4E951F14" w:rsidR="000D634B" w:rsidRPr="00351B74" w:rsidRDefault="00FE2A0F" w:rsidP="000D634B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Na kraju stola , za sve diskutovane teme postignuti su zajednički zaključci sa ciljem da</w:t>
      </w:r>
      <w:r w:rsidR="005E3742">
        <w:rPr>
          <w:rFonts w:ascii="Book Antiqua" w:hAnsi="Book Antiqua" w:cs="Times New Roman"/>
          <w:sz w:val="24"/>
          <w:szCs w:val="24"/>
        </w:rPr>
        <w:t xml:space="preserve"> se</w:t>
      </w:r>
      <w:r>
        <w:rPr>
          <w:rFonts w:ascii="Book Antiqua" w:hAnsi="Book Antiqua" w:cs="Times New Roman"/>
          <w:sz w:val="24"/>
          <w:szCs w:val="24"/>
        </w:rPr>
        <w:t xml:space="preserve"> prek</w:t>
      </w:r>
      <w:r w:rsidR="000A1BFE">
        <w:rPr>
          <w:rFonts w:ascii="Book Antiqua" w:hAnsi="Book Antiqua" w:cs="Times New Roman"/>
          <w:sz w:val="24"/>
          <w:szCs w:val="24"/>
        </w:rPr>
        <w:t>o međuinstitucionalne saradnje d</w:t>
      </w:r>
      <w:r>
        <w:rPr>
          <w:rFonts w:ascii="Book Antiqua" w:hAnsi="Book Antiqua" w:cs="Times New Roman"/>
          <w:sz w:val="24"/>
          <w:szCs w:val="24"/>
        </w:rPr>
        <w:t>ostiže sprovođenje ustavnog  i zakonskog</w:t>
      </w:r>
      <w:r w:rsidR="000A1BFE">
        <w:rPr>
          <w:rFonts w:ascii="Book Antiqua" w:hAnsi="Book Antiqua" w:cs="Times New Roman"/>
          <w:sz w:val="24"/>
          <w:szCs w:val="24"/>
        </w:rPr>
        <w:t xml:space="preserve"> mandata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0A1BFE">
        <w:rPr>
          <w:rFonts w:ascii="Book Antiqua" w:hAnsi="Book Antiqua" w:cs="Times New Roman"/>
          <w:sz w:val="24"/>
          <w:szCs w:val="24"/>
        </w:rPr>
        <w:t>glavnih institucija pravde.</w:t>
      </w:r>
    </w:p>
    <w:p w14:paraId="7726724B" w14:textId="77777777" w:rsidR="000D634B" w:rsidRDefault="000D634B" w:rsidP="000D634B"/>
    <w:p w14:paraId="18FB8D14" w14:textId="77777777" w:rsidR="000D634B" w:rsidRDefault="000D634B" w:rsidP="000D634B"/>
    <w:p w14:paraId="055FE60D" w14:textId="77777777" w:rsidR="000D634B" w:rsidRDefault="000D634B" w:rsidP="000D634B"/>
    <w:p w14:paraId="4B093386" w14:textId="77777777" w:rsidR="000D634B" w:rsidRDefault="000D634B" w:rsidP="000D634B"/>
    <w:p w14:paraId="3B0A7B5D" w14:textId="77777777" w:rsidR="000D634B" w:rsidRDefault="000D634B" w:rsidP="000D634B"/>
    <w:p w14:paraId="1C2B76E7" w14:textId="77777777" w:rsidR="000D634B" w:rsidRDefault="000D634B" w:rsidP="000D634B"/>
    <w:p w14:paraId="4A7D46C5" w14:textId="77777777" w:rsidR="000D634B" w:rsidRDefault="000D634B" w:rsidP="000D634B"/>
    <w:p w14:paraId="4310DF04" w14:textId="77777777" w:rsidR="000D634B" w:rsidRDefault="000D634B" w:rsidP="000D634B"/>
    <w:p w14:paraId="7948620F" w14:textId="77777777" w:rsidR="009D2F1E" w:rsidRDefault="009D2F1E" w:rsidP="000D634B"/>
    <w:p w14:paraId="68E6CFD5" w14:textId="77777777" w:rsidR="009D2F1E" w:rsidRDefault="009D2F1E" w:rsidP="000D634B"/>
    <w:p w14:paraId="79C01E47" w14:textId="77777777" w:rsidR="009D2F1E" w:rsidRDefault="009D2F1E" w:rsidP="000D634B"/>
    <w:p w14:paraId="5A568C51" w14:textId="77777777" w:rsidR="009D2F1E" w:rsidRDefault="009D2F1E" w:rsidP="000D634B"/>
    <w:p w14:paraId="4551E973" w14:textId="77777777" w:rsidR="009D2F1E" w:rsidRDefault="009D2F1E" w:rsidP="000D634B"/>
    <w:p w14:paraId="7275BB70" w14:textId="77777777" w:rsidR="009D2F1E" w:rsidRDefault="009D2F1E" w:rsidP="000D634B"/>
    <w:p w14:paraId="29A4AFA6" w14:textId="77777777" w:rsidR="009D2F1E" w:rsidRDefault="009D2F1E" w:rsidP="000D634B"/>
    <w:p w14:paraId="2DF345CD" w14:textId="77777777" w:rsidR="009D2F1E" w:rsidRDefault="009D2F1E" w:rsidP="000D634B"/>
    <w:p w14:paraId="68C9A2C9" w14:textId="77777777" w:rsidR="009D2F1E" w:rsidRDefault="009D2F1E" w:rsidP="000D634B"/>
    <w:p w14:paraId="1A76E6A4" w14:textId="77777777" w:rsidR="009D2F1E" w:rsidRDefault="009D2F1E" w:rsidP="000D634B"/>
    <w:p w14:paraId="5E7AF173" w14:textId="77777777" w:rsidR="009D2F1E" w:rsidRDefault="009D2F1E" w:rsidP="000D634B"/>
    <w:p w14:paraId="2D8DBABF" w14:textId="77777777" w:rsidR="009D2F1E" w:rsidRDefault="009D2F1E" w:rsidP="000D634B"/>
    <w:p w14:paraId="3141EF6E" w14:textId="77777777" w:rsidR="009D2F1E" w:rsidRDefault="009D2F1E" w:rsidP="000D634B"/>
    <w:p w14:paraId="47A4A987" w14:textId="77777777" w:rsidR="00677149" w:rsidRDefault="00677149" w:rsidP="000D634B"/>
    <w:p w14:paraId="498B11B9" w14:textId="77777777" w:rsidR="009D2F1E" w:rsidRDefault="009D2F1E" w:rsidP="000D634B"/>
    <w:p w14:paraId="7733B9F9" w14:textId="77777777" w:rsidR="009D2F1E" w:rsidRDefault="009D2F1E" w:rsidP="000D634B"/>
    <w:p w14:paraId="16728882" w14:textId="77777777" w:rsidR="009D2F1E" w:rsidRDefault="009D2F1E" w:rsidP="000D634B"/>
    <w:p w14:paraId="42EBB13A" w14:textId="77777777" w:rsidR="009D2F1E" w:rsidRDefault="009D2F1E" w:rsidP="000D634B"/>
    <w:p w14:paraId="66FADB47" w14:textId="77777777" w:rsidR="009D2F1E" w:rsidRDefault="009D2F1E" w:rsidP="000D634B"/>
    <w:p w14:paraId="40BB317F" w14:textId="77777777" w:rsidR="009D2F1E" w:rsidRDefault="009D2F1E" w:rsidP="000D634B"/>
    <w:p w14:paraId="6866B4E5" w14:textId="77777777" w:rsidR="00AC7105" w:rsidRDefault="00AC7105" w:rsidP="000D634B"/>
    <w:p w14:paraId="47369446" w14:textId="77777777" w:rsidR="009D2F1E" w:rsidRDefault="009D2F1E" w:rsidP="000D634B"/>
    <w:p w14:paraId="13E32E87" w14:textId="77777777" w:rsidR="00AC7105" w:rsidRDefault="00AC7105" w:rsidP="000D634B"/>
    <w:p w14:paraId="0D7CB681" w14:textId="77777777" w:rsidR="009D2F1E" w:rsidRDefault="009D2F1E" w:rsidP="000D634B"/>
    <w:p w14:paraId="047234F4" w14:textId="77777777" w:rsidR="009D2F1E" w:rsidRDefault="009D2F1E" w:rsidP="000D634B"/>
    <w:p w14:paraId="2C66300F" w14:textId="77777777" w:rsidR="009D2F1E" w:rsidRDefault="009D2F1E" w:rsidP="000D634B"/>
    <w:p w14:paraId="674E8ADC" w14:textId="77777777" w:rsidR="009D2F1E" w:rsidRDefault="009D2F1E" w:rsidP="000D634B"/>
    <w:p w14:paraId="4B320AD7" w14:textId="77777777" w:rsidR="009D2F1E" w:rsidRDefault="009D2F1E" w:rsidP="000D634B"/>
    <w:p w14:paraId="59D6A9AE" w14:textId="77777777" w:rsidR="009D2F1E" w:rsidRDefault="009D2F1E" w:rsidP="000D634B"/>
    <w:p w14:paraId="1B384E4E" w14:textId="77777777" w:rsidR="009D2F1E" w:rsidRDefault="009D2F1E" w:rsidP="000D634B"/>
    <w:p w14:paraId="5A20D4DC" w14:textId="77777777" w:rsidR="009D2F1E" w:rsidRDefault="009D2F1E" w:rsidP="000D634B"/>
    <w:p w14:paraId="3892E38C" w14:textId="77777777" w:rsidR="009D2F1E" w:rsidRDefault="009D2F1E" w:rsidP="000D634B"/>
    <w:p w14:paraId="763053B6" w14:textId="77777777" w:rsidR="009D2F1E" w:rsidRDefault="009D2F1E" w:rsidP="000D634B"/>
    <w:p w14:paraId="370875DD" w14:textId="77777777" w:rsidR="009D2F1E" w:rsidRDefault="009D2F1E" w:rsidP="000D634B"/>
    <w:p w14:paraId="5A9E65CB" w14:textId="77777777" w:rsidR="009D2F1E" w:rsidRDefault="009D2F1E" w:rsidP="000D634B"/>
    <w:p w14:paraId="09B3F3AB" w14:textId="77777777" w:rsidR="009D2F1E" w:rsidRDefault="009D2F1E" w:rsidP="000D634B"/>
    <w:p w14:paraId="57978F35" w14:textId="77777777" w:rsidR="009D2F1E" w:rsidRDefault="009D2F1E" w:rsidP="000D634B"/>
    <w:p w14:paraId="6C5DC4E9" w14:textId="77777777" w:rsidR="009D2F1E" w:rsidRDefault="009D2F1E" w:rsidP="000D634B"/>
    <w:p w14:paraId="6458049F" w14:textId="77777777" w:rsidR="009D2F1E" w:rsidRDefault="009D2F1E" w:rsidP="000D634B"/>
    <w:p w14:paraId="1FB629D8" w14:textId="77777777" w:rsidR="009D2F1E" w:rsidRDefault="009D2F1E" w:rsidP="000D634B"/>
    <w:p w14:paraId="2A701465" w14:textId="77777777" w:rsidR="009D2F1E" w:rsidRDefault="009D2F1E" w:rsidP="000D634B"/>
    <w:p w14:paraId="28CB20C3" w14:textId="77777777" w:rsidR="009D2F1E" w:rsidRDefault="009D2F1E" w:rsidP="000D634B"/>
    <w:p w14:paraId="13B4A9EA" w14:textId="77777777" w:rsidR="009D2F1E" w:rsidRDefault="009D2F1E" w:rsidP="000D634B"/>
    <w:p w14:paraId="14E73E04" w14:textId="77777777" w:rsidR="009D2F1E" w:rsidRDefault="009D2F1E" w:rsidP="000D634B"/>
    <w:p w14:paraId="0642E84A" w14:textId="77777777" w:rsidR="009D2F1E" w:rsidRDefault="009D2F1E" w:rsidP="000D634B"/>
    <w:p w14:paraId="4FD60146" w14:textId="77777777" w:rsidR="000D634B" w:rsidRDefault="000D634B" w:rsidP="000D634B"/>
    <w:p w14:paraId="5FFBC294" w14:textId="77777777" w:rsidR="000D634B" w:rsidRDefault="000D634B" w:rsidP="000D634B"/>
    <w:p w14:paraId="58649409" w14:textId="77777777" w:rsidR="000D634B" w:rsidRDefault="000D634B" w:rsidP="000D634B"/>
    <w:p w14:paraId="2590092B" w14:textId="77777777" w:rsidR="000D634B" w:rsidRDefault="000D634B" w:rsidP="000D634B"/>
    <w:p w14:paraId="21BC7FAE" w14:textId="77777777" w:rsidR="000D634B" w:rsidRDefault="000D634B" w:rsidP="000D634B"/>
    <w:p w14:paraId="577AED82" w14:textId="77777777" w:rsidR="000D634B" w:rsidRDefault="000D634B" w:rsidP="000D634B"/>
    <w:p w14:paraId="21F67004" w14:textId="77777777" w:rsidR="000D634B" w:rsidRDefault="000D634B" w:rsidP="000D634B"/>
    <w:p w14:paraId="0634107D" w14:textId="77777777" w:rsidR="000D634B" w:rsidRDefault="000D634B" w:rsidP="000D634B"/>
    <w:p w14:paraId="16694662" w14:textId="77777777" w:rsidR="000D634B" w:rsidRDefault="000D634B" w:rsidP="000D634B"/>
    <w:p w14:paraId="5FBDCF34" w14:textId="77777777" w:rsidR="000D634B" w:rsidRDefault="000D634B" w:rsidP="000D634B"/>
    <w:p w14:paraId="0FC2E12D" w14:textId="77777777" w:rsidR="000D634B" w:rsidRDefault="000D634B" w:rsidP="000D634B"/>
    <w:p w14:paraId="42452250" w14:textId="77777777" w:rsidR="000D634B" w:rsidRDefault="000D634B" w:rsidP="000D634B"/>
    <w:p w14:paraId="103603CE" w14:textId="77777777" w:rsidR="000D634B" w:rsidRDefault="000D634B" w:rsidP="000D634B"/>
    <w:p w14:paraId="033CAC03" w14:textId="77777777" w:rsidR="000D634B" w:rsidRDefault="000D634B" w:rsidP="000D634B"/>
    <w:p w14:paraId="404FC4F1" w14:textId="77777777" w:rsidR="000D634B" w:rsidRPr="000D634B" w:rsidRDefault="000D634B" w:rsidP="000D634B">
      <w:pPr>
        <w:sectPr w:rsidR="000D634B" w:rsidRPr="000D634B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F43385A" w14:textId="6D45578C" w:rsidR="00FA2CA7" w:rsidRPr="0096397B" w:rsidRDefault="002D357D" w:rsidP="007C7819">
      <w:pPr>
        <w:pStyle w:val="Heading1"/>
        <w:numPr>
          <w:ilvl w:val="0"/>
          <w:numId w:val="14"/>
        </w:numPr>
        <w:spacing w:before="0"/>
        <w:jc w:val="center"/>
      </w:pPr>
      <w:bookmarkStart w:id="7" w:name="_Toc480270443"/>
      <w:r w:rsidRPr="005F48BE">
        <w:lastRenderedPageBreak/>
        <w:t>Aktiv</w:t>
      </w:r>
      <w:bookmarkEnd w:id="7"/>
      <w:r w:rsidR="00677149">
        <w:t>nosti Sekretarijata Tužilačkog Saveta Kosova</w:t>
      </w:r>
    </w:p>
    <w:p w14:paraId="60D5B6A0" w14:textId="77777777" w:rsidR="005B4CDD" w:rsidRDefault="005B4CD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1CC017A" w14:textId="77777777" w:rsidR="0096397B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A6167A3" w14:textId="77777777" w:rsidR="0096397B" w:rsidRPr="005F48BE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96397B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5D1822D" w14:textId="6C451468" w:rsidR="00FA2CA7" w:rsidRPr="005F48BE" w:rsidRDefault="0067714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lastRenderedPageBreak/>
        <w:t>Sekretarijat</w:t>
      </w:r>
      <w:r w:rsidRPr="00677149">
        <w:rPr>
          <w:rFonts w:ascii="Book Antiqua" w:eastAsia="Times New Roman" w:hAnsi="Book Antiqua"/>
          <w:bCs/>
          <w:lang w:eastAsia="sr-Latn-CS"/>
        </w:rPr>
        <w:t xml:space="preserve"> Tužilačkog Saveta Kosova</w:t>
      </w:r>
      <w:r>
        <w:rPr>
          <w:rFonts w:ascii="Book Antiqua" w:eastAsia="Times New Roman" w:hAnsi="Book Antiqua"/>
          <w:bCs/>
          <w:lang w:eastAsia="sr-Latn-CS"/>
        </w:rPr>
        <w:t>, oslanjajuči se na zakonske nadležnosti u podršci Savetu za sprovođenje pravila, pravilnika i politika u vezi upravljanja, budžeta i administriranjem tužilaštva tokom Marta meseca, realizovao razne aktivnosti.</w:t>
      </w:r>
      <w:r w:rsidRPr="00677149">
        <w:rPr>
          <w:rFonts w:ascii="Book Antiqua" w:eastAsia="Times New Roman" w:hAnsi="Book Antiqua"/>
          <w:bCs/>
          <w:lang w:eastAsia="sr-Latn-CS"/>
        </w:rPr>
        <w:t xml:space="preserve"> </w:t>
      </w:r>
    </w:p>
    <w:p w14:paraId="617BDE64" w14:textId="77777777" w:rsidR="00FA2CA7" w:rsidRPr="005F48BE" w:rsidRDefault="00FA2CA7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80F7C04" w14:textId="459DA270" w:rsidR="00FA2CA7" w:rsidRPr="005F48BE" w:rsidRDefault="003200E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Opšte službe su izvršile stalnu dnevnu inspekciju u objekte tužilačkog sistema Kosova intervenirajuči u njihovom održavanju.  </w:t>
      </w:r>
      <w:r w:rsidR="00FA2CA7" w:rsidRPr="005F48BE">
        <w:rPr>
          <w:rFonts w:ascii="Book Antiqua" w:eastAsia="Times New Roman" w:hAnsi="Book Antiqua"/>
          <w:bCs/>
          <w:lang w:eastAsia="sr-Latn-CS"/>
        </w:rPr>
        <w:t xml:space="preserve"> </w:t>
      </w:r>
    </w:p>
    <w:p w14:paraId="2B8F468C" w14:textId="77777777" w:rsidR="007E67A5" w:rsidRDefault="007E67A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5158F8D" w14:textId="0C1B5CD2" w:rsidR="00847DE9" w:rsidRPr="005F48BE" w:rsidRDefault="003200E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Servisiranje vozila, bila je druga aktivnost realizovana od strane opštih službi. Takođe su, podržale sistem osoblja STRK-a i Jedinice za Pregled Učinka Tužilaštva, na novom objektu.</w:t>
      </w:r>
    </w:p>
    <w:p w14:paraId="1730F5DB" w14:textId="77777777" w:rsidR="00892B91" w:rsidRDefault="00892B9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C54A009" w14:textId="6175736F" w:rsidR="00892B91" w:rsidRPr="00C15E24" w:rsidRDefault="00A800F6" w:rsidP="00892B91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Ljudski resursi su poslali Ministarstvu Finansija zahtev</w:t>
      </w:r>
      <w:r w:rsidR="007D39FC">
        <w:rPr>
          <w:rFonts w:ascii="Book Antiqua" w:eastAsia="Times New Roman" w:hAnsi="Book Antiqua"/>
          <w:bCs/>
          <w:lang w:eastAsia="sr-Latn-CS"/>
        </w:rPr>
        <w:t xml:space="preserve"> za potvrdu  </w:t>
      </w:r>
      <w:r>
        <w:rPr>
          <w:rFonts w:ascii="Book Antiqua" w:eastAsia="Times New Roman" w:hAnsi="Book Antiqua"/>
          <w:bCs/>
          <w:lang w:eastAsia="sr-Latn-CS"/>
        </w:rPr>
        <w:t xml:space="preserve"> budžetskih sredstava za p</w:t>
      </w:r>
      <w:r w:rsidR="007D39FC">
        <w:rPr>
          <w:rFonts w:ascii="Book Antiqua" w:eastAsia="Times New Roman" w:hAnsi="Book Antiqua"/>
          <w:bCs/>
          <w:lang w:eastAsia="sr-Latn-CS"/>
        </w:rPr>
        <w:t>ozicije koje će se objaviti na K</w:t>
      </w:r>
      <w:r>
        <w:rPr>
          <w:rFonts w:ascii="Book Antiqua" w:eastAsia="Times New Roman" w:hAnsi="Book Antiqua"/>
          <w:bCs/>
          <w:lang w:eastAsia="sr-Latn-CS"/>
        </w:rPr>
        <w:t>onkursu u mesecu April 2017 godine. Objavili su konkurs sa vremenskim rokom od 9 meseci za službenika  za Budžet i Finansije za potrebe Osnovnog Tužilaštva u Prizrenu.</w:t>
      </w:r>
      <w:r w:rsidR="007D39FC">
        <w:rPr>
          <w:rFonts w:ascii="Book Antiqua" w:eastAsia="Times New Roman" w:hAnsi="Book Antiqua"/>
          <w:bCs/>
          <w:lang w:eastAsia="sr-Latn-CS"/>
        </w:rPr>
        <w:t xml:space="preserve"> Odrađeno je</w:t>
      </w:r>
      <w:r>
        <w:rPr>
          <w:rFonts w:ascii="Book Antiqua" w:eastAsia="Times New Roman" w:hAnsi="Book Antiqua"/>
          <w:bCs/>
          <w:lang w:eastAsia="sr-Latn-CS"/>
        </w:rPr>
        <w:t xml:space="preserve"> 9 odgovora na zahteve za unapređenje</w:t>
      </w:r>
      <w:r w:rsidR="007D39FC">
        <w:rPr>
          <w:rFonts w:ascii="Book Antiqua" w:eastAsia="Times New Roman" w:hAnsi="Book Antiqua"/>
          <w:bCs/>
          <w:lang w:eastAsia="sr-Latn-CS"/>
        </w:rPr>
        <w:t xml:space="preserve"> i popračeni</w:t>
      </w:r>
      <w:r>
        <w:rPr>
          <w:rFonts w:ascii="Book Antiqua" w:eastAsia="Times New Roman" w:hAnsi="Book Antiqua"/>
          <w:bCs/>
          <w:lang w:eastAsia="sr-Latn-CS"/>
        </w:rPr>
        <w:t xml:space="preserve"> su Ministrstvu Javne Uprave, </w:t>
      </w:r>
      <w:r w:rsidR="007D39FC">
        <w:rPr>
          <w:rFonts w:ascii="Book Antiqua" w:eastAsia="Times New Roman" w:hAnsi="Book Antiqua"/>
          <w:bCs/>
          <w:lang w:eastAsia="sr-Latn-CS"/>
        </w:rPr>
        <w:t>2 zahteva za postavljanje koda plate.</w:t>
      </w:r>
      <w:r>
        <w:rPr>
          <w:rFonts w:ascii="Book Antiqua" w:eastAsia="Times New Roman" w:hAnsi="Book Antiqua"/>
          <w:bCs/>
          <w:lang w:eastAsia="sr-Latn-CS"/>
        </w:rPr>
        <w:t xml:space="preserve"> </w:t>
      </w:r>
    </w:p>
    <w:p w14:paraId="658C4C10" w14:textId="77777777" w:rsidR="00892B91" w:rsidRPr="00C15E24" w:rsidRDefault="00892B9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CE74817" w14:textId="3C5FDE28" w:rsidR="008947ED" w:rsidRPr="007D39FC" w:rsidRDefault="007D39FC" w:rsidP="008947ED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 xml:space="preserve">Budžet i Finansije su pripremile i dostavile Ministarstvu Finansija Srednjoročni Okvir Troškova 2018-2020 i izveštaj finansijskih obaveza za mesec Februar za budžetsku organizaciju. Služba za nabavke </w:t>
      </w:r>
      <w:r w:rsidR="00E43E32">
        <w:rPr>
          <w:rFonts w:ascii="Book Antiqua" w:eastAsia="Times New Roman" w:hAnsi="Book Antiqua" w:cs="Book Antiqua"/>
          <w:lang w:eastAsia="sr-Latn-CS"/>
        </w:rPr>
        <w:t xml:space="preserve">potpisala ugovore za </w:t>
      </w:r>
      <w:r w:rsidR="00E43E32">
        <w:rPr>
          <w:rFonts w:ascii="Book Antiqua" w:eastAsia="Times New Roman" w:hAnsi="Book Antiqua" w:cs="Book Antiqua"/>
          <w:lang w:eastAsia="sr-Latn-CS"/>
        </w:rPr>
        <w:lastRenderedPageBreak/>
        <w:t>projekte “Fizičko obezbeđenje objekata Tužilačkog Sistema Kosova” i “Snabdevanje sa tonerima za printere i fotokopirne aparate za potrebe TSK-a”, kao i sprovedene procedure nabavke za “Snabdevanje roletima za kancelarije objekta Tužilačkog Saveta Kosova”.</w:t>
      </w:r>
    </w:p>
    <w:p w14:paraId="1FC557E0" w14:textId="77777777" w:rsidR="00C15E24" w:rsidRDefault="00C15E24" w:rsidP="008947ED">
      <w:pPr>
        <w:tabs>
          <w:tab w:val="left" w:pos="567"/>
          <w:tab w:val="left" w:pos="3090"/>
        </w:tabs>
        <w:jc w:val="both"/>
        <w:rPr>
          <w:rFonts w:ascii="Book Antiqua" w:hAnsi="Book Antiqua"/>
          <w:bCs/>
          <w:color w:val="FF0000"/>
        </w:rPr>
      </w:pPr>
    </w:p>
    <w:p w14:paraId="70C8E4B8" w14:textId="6F1B2D89" w:rsidR="00D46632" w:rsidRPr="001B7A41" w:rsidRDefault="00E43E32" w:rsidP="005B7065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Informativna Tehnologija je pružila sve zatražene usluge od strane osoblja tužilaštva za probleme koji su se pojavili tokom upotrebe IT</w:t>
      </w:r>
      <w:r w:rsidR="004D2C11">
        <w:rPr>
          <w:rFonts w:ascii="Book Antiqua" w:eastAsia="Times New Roman" w:hAnsi="Book Antiqua"/>
          <w:lang w:eastAsia="sr-Latn-CS"/>
        </w:rPr>
        <w:t xml:space="preserve">-a opreme  i elektronskih sistema.  </w:t>
      </w:r>
    </w:p>
    <w:p w14:paraId="65FB5776" w14:textId="77777777" w:rsidR="001B7A41" w:rsidRDefault="001B7A41" w:rsidP="005B7065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color w:val="FF0000"/>
          <w:lang w:eastAsia="sr-Latn-CS"/>
        </w:rPr>
      </w:pPr>
    </w:p>
    <w:p w14:paraId="76572401" w14:textId="5D13ED49" w:rsidR="001B7A41" w:rsidRPr="001B7A41" w:rsidRDefault="004D2C11" w:rsidP="001B7A41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Sa ciljem informisanja za aktivnosti koje su realizovane a i za one koje su u procesu Projekta TIK/SMIL pripremljene </w:t>
      </w:r>
      <w:r w:rsidR="008D2E17">
        <w:rPr>
          <w:rFonts w:ascii="Book Antiqua" w:eastAsia="Times New Roman" w:hAnsi="Book Antiqua"/>
          <w:bCs/>
          <w:lang w:eastAsia="sr-Latn-CS"/>
        </w:rPr>
        <w:t xml:space="preserve">su </w:t>
      </w:r>
      <w:r>
        <w:rPr>
          <w:rFonts w:ascii="Book Antiqua" w:eastAsia="Times New Roman" w:hAnsi="Book Antiqua"/>
          <w:bCs/>
          <w:lang w:eastAsia="sr-Latn-CS"/>
        </w:rPr>
        <w:t>i odštampane brošure i lističi.</w:t>
      </w:r>
    </w:p>
    <w:p w14:paraId="080D27EA" w14:textId="77777777" w:rsidR="001B7A41" w:rsidRPr="001B7A41" w:rsidRDefault="001B7A41" w:rsidP="001B7A41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BC0DEB2" w14:textId="7F4317E1" w:rsidR="001B7A41" w:rsidRDefault="00CF37AD" w:rsidP="001B7A41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U Osnovno Tužilaštvo u Uroševcu i Gnjilanu je izvršeno snabdevanje i instaliranje simultantne opreme i postavljanje kabina za prevođenje, i sa ciljem podizanja nivoa obezbeđenja objekata osnovnih tužilaštva pripremljen plan dodavanja sigurnosnih kamera i ostale opreme.</w:t>
      </w:r>
    </w:p>
    <w:p w14:paraId="312C56B0" w14:textId="77777777" w:rsidR="00AE7BB4" w:rsidRDefault="00AE7BB4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D0679E1" w14:textId="45CA79CB" w:rsidR="00D011CE" w:rsidRDefault="00CF37AD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Kancelarija za Javnu Komunikaciju popratila aktivnosti Tužilačkog saveta Kosova, Predsedavajučeg i Komisije za Normativna Pitanja i ostalih tela tužilačkog sistema, kojom prilikom je </w:t>
      </w:r>
      <w:r w:rsidR="0013151E">
        <w:rPr>
          <w:rFonts w:ascii="Book Antiqua" w:eastAsia="Times New Roman" w:hAnsi="Book Antiqua"/>
          <w:lang w:eastAsia="sr-Latn-CS"/>
        </w:rPr>
        <w:t>pripremila saopštenja, koja je objavila za medije i na web-stranici TSK-a.</w:t>
      </w:r>
      <w:r w:rsidR="008D2E17">
        <w:rPr>
          <w:rFonts w:ascii="Book Antiqua" w:eastAsia="Times New Roman" w:hAnsi="Book Antiqua"/>
          <w:lang w:eastAsia="sr-Latn-CS"/>
        </w:rPr>
        <w:t xml:space="preserve"> Ova Kanc</w:t>
      </w:r>
      <w:r w:rsidR="0013151E">
        <w:rPr>
          <w:rFonts w:ascii="Book Antiqua" w:eastAsia="Times New Roman" w:hAnsi="Book Antiqua"/>
          <w:lang w:eastAsia="sr-Latn-CS"/>
        </w:rPr>
        <w:t xml:space="preserve">elarija je na dnevnoj bazi </w:t>
      </w:r>
      <w:r w:rsidR="0013151E">
        <w:rPr>
          <w:rFonts w:ascii="Book Antiqua" w:eastAsia="Times New Roman" w:hAnsi="Book Antiqua"/>
          <w:lang w:eastAsia="sr-Latn-CS"/>
        </w:rPr>
        <w:lastRenderedPageBreak/>
        <w:t>pripremila nadgledanje štampanih medija, elektronskih i vizuelnih.</w:t>
      </w:r>
      <w:r>
        <w:rPr>
          <w:rFonts w:ascii="Book Antiqua" w:eastAsia="Times New Roman" w:hAnsi="Book Antiqua"/>
          <w:lang w:eastAsia="sr-Latn-CS"/>
        </w:rPr>
        <w:t xml:space="preserve"> </w:t>
      </w:r>
    </w:p>
    <w:p w14:paraId="4C7E5B58" w14:textId="77777777" w:rsidR="00D011CE" w:rsidRDefault="00D011CE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2683180F" w14:textId="00AD4FEA" w:rsidR="00EE7005" w:rsidRDefault="0013151E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Unutrašnji revizor je nastavio auditiranje Kancelarije za Zaštitu i Pomoć Žrtava (KZPŽ), kojom prilikom je auditirao regionalne kancelarije u Prizrenu i Gnjilanu i pripremio završni izveštaj auditiranja za KZPŽ.</w:t>
      </w:r>
    </w:p>
    <w:p w14:paraId="0E3ED02B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1AC4B77F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07C04D9F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776E6F00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62A55393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7B8422EA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173C5628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00C20CC9" w14:textId="77777777"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2F711CBD" w14:textId="77777777" w:rsidR="003C036D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3C036D" w:rsidSect="003C036D">
          <w:type w:val="continuous"/>
          <w:pgSz w:w="12240" w:h="15840"/>
          <w:pgMar w:top="630" w:right="1440" w:bottom="630" w:left="1440" w:header="720" w:footer="720" w:gutter="0"/>
          <w:cols w:num="2" w:space="720"/>
          <w:titlePg/>
          <w:docGrid w:linePitch="360"/>
        </w:sectPr>
      </w:pPr>
      <w:r>
        <w:rPr>
          <w:rFonts w:ascii="Book Antiqua" w:eastAsia="Times New Roman" w:hAnsi="Book Antiqua"/>
          <w:bCs/>
          <w:lang w:eastAsia="sr-Latn-CS"/>
        </w:rPr>
        <w:br w:type="textWrapping" w:clear="all"/>
      </w:r>
    </w:p>
    <w:p w14:paraId="21684E76" w14:textId="77777777" w:rsidR="00AE7BB4" w:rsidRDefault="00AE7BB4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996D501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6A76582C" w14:textId="77777777" w:rsidR="00D55E58" w:rsidRDefault="00D55E58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921792F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432DACF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E013620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F865E70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0E1CF5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1DC491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AED0DA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331F47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E7C84E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A03353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81D214C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09341C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C4FD2C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D55E173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2B6EBB7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E7DBDE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8EAE20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5EE9065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C2648B5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3C035AD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FD7F34E" w14:textId="77777777" w:rsidR="00572512" w:rsidRDefault="00572512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A9DDFC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6774E3F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A01A0F4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4DDA962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6B7C48E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6D5F7B6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B8870DB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B75E2A7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48521EB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2731AF3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C5E4E96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8F99FD7" w14:textId="77777777" w:rsidR="00E561D3" w:rsidRDefault="00E561D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59F03CE" w14:textId="77777777" w:rsidR="001B7A41" w:rsidRDefault="001B7A4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061AAE3" w14:textId="77777777" w:rsidR="001B7A41" w:rsidRDefault="001B7A4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DE59104" w14:textId="77777777" w:rsidR="004D088F" w:rsidRDefault="004D088F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AF93C63" w14:textId="77777777" w:rsidR="001B7A41" w:rsidRDefault="001B7A4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68E9E91" w14:textId="77777777" w:rsidR="001B7A41" w:rsidRDefault="001B7A4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8662393" w14:textId="77777777" w:rsidR="001B7A41" w:rsidRDefault="001B7A4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16FA4D4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3133E7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450592F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97A46DF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2FDE14E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0B956C3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142401F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5A2B178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D7EF1A7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A098231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9D44234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EFCABC4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E56672E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3C1158B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1645A6C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1EDD4DA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C0B6D15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0174270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75C97E2" w14:textId="77777777" w:rsidR="00EE7005" w:rsidRDefault="00EE7005" w:rsidP="005D4B3D">
      <w:pPr>
        <w:pStyle w:val="Heading1"/>
        <w:numPr>
          <w:ilvl w:val="0"/>
          <w:numId w:val="14"/>
        </w:numPr>
        <w:spacing w:before="0"/>
        <w:contextualSpacing/>
        <w:jc w:val="both"/>
        <w:rPr>
          <w:rFonts w:eastAsia="Times New Roman"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263B80BC" w14:textId="62E1E61B" w:rsidR="00F034D9" w:rsidRDefault="00C47E93" w:rsidP="00EE7005">
      <w:pPr>
        <w:pStyle w:val="Heading1"/>
        <w:numPr>
          <w:ilvl w:val="0"/>
          <w:numId w:val="14"/>
        </w:numPr>
        <w:spacing w:before="0"/>
        <w:contextualSpacing/>
        <w:jc w:val="center"/>
        <w:rPr>
          <w:rFonts w:eastAsia="Times New Roman"/>
          <w:lang w:eastAsia="sr-Latn-CS"/>
        </w:rPr>
      </w:pPr>
      <w:bookmarkStart w:id="8" w:name="_Toc480270444"/>
      <w:r w:rsidRPr="00E23835">
        <w:rPr>
          <w:rFonts w:eastAsia="Times New Roman"/>
          <w:lang w:eastAsia="sr-Latn-CS"/>
        </w:rPr>
        <w:lastRenderedPageBreak/>
        <w:t>Aktiv</w:t>
      </w:r>
      <w:r w:rsidR="005E3742">
        <w:rPr>
          <w:rFonts w:eastAsia="Times New Roman"/>
          <w:lang w:eastAsia="sr-Latn-CS"/>
        </w:rPr>
        <w:t>nosti Jedinice za Pregled Učinka Tužilaštva Tužilačkog Sistema Kosova</w:t>
      </w:r>
      <w:bookmarkEnd w:id="8"/>
    </w:p>
    <w:p w14:paraId="53C678A6" w14:textId="77777777" w:rsidR="00EE7005" w:rsidRDefault="00EE7005" w:rsidP="003C036D">
      <w:pPr>
        <w:spacing w:line="276" w:lineRule="auto"/>
        <w:jc w:val="both"/>
        <w:rPr>
          <w:rFonts w:ascii="Book Antiqua" w:hAnsi="Book Antiqua"/>
        </w:rPr>
      </w:pPr>
    </w:p>
    <w:p w14:paraId="000F55AB" w14:textId="77777777" w:rsidR="00EE7005" w:rsidRDefault="00EE7005" w:rsidP="003C036D">
      <w:pPr>
        <w:spacing w:line="276" w:lineRule="auto"/>
        <w:jc w:val="both"/>
        <w:rPr>
          <w:rFonts w:ascii="Book Antiqua" w:hAnsi="Book Antiqua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7564108" w14:textId="4E78895B" w:rsidR="003C036D" w:rsidRPr="00000A5B" w:rsidRDefault="005E3742" w:rsidP="003C036D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</w:t>
      </w:r>
      <w:r w:rsidRPr="005E3742">
        <w:rPr>
          <w:rFonts w:ascii="Book Antiqua" w:hAnsi="Book Antiqua"/>
        </w:rPr>
        <w:t xml:space="preserve"> za Pregled Učinka Tužilaštva</w:t>
      </w:r>
      <w:r>
        <w:rPr>
          <w:rFonts w:ascii="Book Antiqua" w:hAnsi="Book Antiqua"/>
        </w:rPr>
        <w:t xml:space="preserve"> (Jedinica) </w:t>
      </w:r>
      <w:r w:rsidRPr="005E3742">
        <w:rPr>
          <w:rFonts w:ascii="Book Antiqua" w:hAnsi="Book Antiqua"/>
        </w:rPr>
        <w:t>Tužilačkog Saveta Kosova</w:t>
      </w:r>
      <w:r>
        <w:rPr>
          <w:rFonts w:ascii="Book Antiqua" w:hAnsi="Book Antiqua"/>
        </w:rPr>
        <w:t xml:space="preserve">, oslanjajuči se na zakonske nadležnosti u podršci Savetu, tokom Januara meseca </w:t>
      </w:r>
      <w:r w:rsidR="00EA3A30">
        <w:rPr>
          <w:rFonts w:ascii="Book Antiqua" w:hAnsi="Book Antiqua"/>
        </w:rPr>
        <w:t>izvršila razne aktivnosti.</w:t>
      </w:r>
      <w:r w:rsidRPr="005E3742">
        <w:rPr>
          <w:rFonts w:ascii="Book Antiqua" w:hAnsi="Book Antiqua"/>
        </w:rPr>
        <w:t xml:space="preserve"> </w:t>
      </w:r>
    </w:p>
    <w:p w14:paraId="7309CDC9" w14:textId="77777777" w:rsidR="002937FC" w:rsidRPr="00000A5B" w:rsidRDefault="002937FC" w:rsidP="003C036D">
      <w:pPr>
        <w:spacing w:line="276" w:lineRule="auto"/>
        <w:jc w:val="both"/>
        <w:rPr>
          <w:rFonts w:ascii="Book Antiqua" w:hAnsi="Book Antiqua"/>
        </w:rPr>
      </w:pPr>
    </w:p>
    <w:p w14:paraId="51EA3E07" w14:textId="49F2B692" w:rsidR="007E67A5" w:rsidRDefault="00EA3A30" w:rsidP="003C036D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Kancelarija za Nadzor, Analitiku i Tužilačku Verifikaciju sačinila godišnje nacrt-izveštaje za  Tužilački Savet</w:t>
      </w:r>
      <w:r w:rsidRPr="00EA3A30">
        <w:rPr>
          <w:rFonts w:ascii="Book Antiqua" w:hAnsi="Book Antiqua"/>
        </w:rPr>
        <w:t xml:space="preserve"> Kosova</w:t>
      </w:r>
      <w:r>
        <w:rPr>
          <w:rFonts w:ascii="Book Antiqua" w:hAnsi="Book Antiqua"/>
        </w:rPr>
        <w:t xml:space="preserve">, Popratni Mehanizam i četvorogodišnji analitički nacrt-izveštaj </w:t>
      </w:r>
      <w:r w:rsidRPr="00EA3A3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međuinstitucionalnog popratnog mehanizma.</w:t>
      </w:r>
      <w:r w:rsidR="00000A5B" w:rsidRPr="00000A5B">
        <w:rPr>
          <w:rFonts w:ascii="Book Antiqua" w:hAnsi="Book Antiqua"/>
        </w:rPr>
        <w:t xml:space="preserve"> </w:t>
      </w:r>
    </w:p>
    <w:p w14:paraId="00E5E9D2" w14:textId="77777777" w:rsidR="007E67A5" w:rsidRDefault="007E67A5" w:rsidP="003C036D">
      <w:pPr>
        <w:spacing w:line="276" w:lineRule="auto"/>
        <w:jc w:val="both"/>
        <w:rPr>
          <w:rFonts w:ascii="Book Antiqua" w:hAnsi="Book Antiqua"/>
        </w:rPr>
      </w:pPr>
    </w:p>
    <w:p w14:paraId="1D2A71E5" w14:textId="05426A0C" w:rsidR="009A7DFF" w:rsidRDefault="00EA3A30" w:rsidP="003A7C4C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Službenici Kancelarije za Nadzor, Analitiku i Tužilačku Verifikaciju su podržali sastavljanje </w:t>
      </w:r>
      <w:r w:rsidR="008D2E17">
        <w:rPr>
          <w:rFonts w:ascii="Book Antiqua" w:hAnsi="Book Antiqua"/>
        </w:rPr>
        <w:t>Godiš</w:t>
      </w:r>
      <w:r w:rsidR="0051637C">
        <w:rPr>
          <w:rFonts w:ascii="Book Antiqua" w:hAnsi="Book Antiqua"/>
        </w:rPr>
        <w:t>njeg Izveštaja 2016 Glavnog Državnog Tužioca i podržali proces procene i učinka tužilaca po planu rada za 2017. Takođe, ova kancelarija je koordinisala i predstavila na sastancima u Ministarstvo Evropskih Integracija u okviru finalizacije plana delovanja  ERA (European Reform Agenda) i izveštavanja za Ugovo</w:t>
      </w:r>
      <w:r w:rsidR="00713012">
        <w:rPr>
          <w:rFonts w:ascii="Book Antiqua" w:hAnsi="Book Antiqua"/>
        </w:rPr>
        <w:t>r o Stabilizaciji i Asocijaciji (MSA).</w:t>
      </w:r>
    </w:p>
    <w:p w14:paraId="1B9D1789" w14:textId="3B90F203" w:rsidR="009A7DFF" w:rsidRDefault="006A11F6" w:rsidP="003C036D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Statistike u okviru Jedinice pripremila statističke podatke za razne krivične slučajeve (PPN) i za slučajeve sa nepoznatim izvršiocima(PPP), sa jednom kratkom uporednom statističkom analizom za </w:t>
      </w:r>
      <w:r>
        <w:rPr>
          <w:rFonts w:ascii="Book Antiqua" w:hAnsi="Book Antiqua"/>
        </w:rPr>
        <w:lastRenderedPageBreak/>
        <w:t xml:space="preserve">ova dela za godine 2012,2013,2014,2015 i 2016. </w:t>
      </w:r>
    </w:p>
    <w:p w14:paraId="5F95F4C9" w14:textId="6D651F59" w:rsidR="002937FC" w:rsidRDefault="006A11F6" w:rsidP="003C036D">
      <w:pPr>
        <w:spacing w:after="200" w:line="276" w:lineRule="auto"/>
        <w:jc w:val="both"/>
        <w:rPr>
          <w:rFonts w:ascii="Book Antiqua" w:hAnsi="Book Antiqua"/>
          <w:color w:val="0D0D0D"/>
          <w:sz w:val="26"/>
          <w:szCs w:val="26"/>
        </w:rPr>
      </w:pPr>
      <w:r>
        <w:rPr>
          <w:rFonts w:ascii="Book Antiqua" w:hAnsi="Book Antiqua"/>
        </w:rPr>
        <w:t xml:space="preserve">Za potrebe </w:t>
      </w:r>
      <w:r w:rsidR="00F90493">
        <w:rPr>
          <w:rFonts w:ascii="Book Antiqua" w:hAnsi="Book Antiqua"/>
        </w:rPr>
        <w:t>raportiranja TSK-a, za MSA, urađena je modifikacija baze podataka</w:t>
      </w:r>
      <w:r w:rsidR="008D2E17">
        <w:rPr>
          <w:rFonts w:ascii="Book Antiqua" w:hAnsi="Book Antiqua"/>
        </w:rPr>
        <w:t>-evidencije,</w:t>
      </w:r>
      <w:r w:rsidR="002937FC" w:rsidRPr="007C7819">
        <w:rPr>
          <w:rFonts w:ascii="Book Antiqua" w:hAnsi="Book Antiqua"/>
        </w:rPr>
        <w:t xml:space="preserve"> kri</w:t>
      </w:r>
      <w:r w:rsidR="007C7819">
        <w:rPr>
          <w:rFonts w:ascii="Book Antiqua" w:hAnsi="Book Antiqua"/>
        </w:rPr>
        <w:t xml:space="preserve">MKorr, </w:t>
      </w:r>
      <w:r w:rsidR="00F90493">
        <w:rPr>
          <w:rFonts w:ascii="Book Antiqua" w:hAnsi="Book Antiqua"/>
        </w:rPr>
        <w:t xml:space="preserve">i na tome su dodane oblasti koja se tiču krivičnih dela Korupcije i koja se nadovežu sa nabavkom. Kancelarija je pripremila jedan Statistički izveštaj, za primenu Alternativnih Procedura u Osnovno Tužilaštvo Prištine, godina 2016. Pripremljene </w:t>
      </w:r>
      <w:r w:rsidR="00A55ABF">
        <w:rPr>
          <w:rFonts w:ascii="Book Antiqua" w:hAnsi="Book Antiqua"/>
        </w:rPr>
        <w:t xml:space="preserve">su </w:t>
      </w:r>
      <w:r w:rsidR="00F90493">
        <w:rPr>
          <w:rFonts w:ascii="Book Antiqua" w:hAnsi="Book Antiqua"/>
        </w:rPr>
        <w:t>i poslate</w:t>
      </w:r>
      <w:r w:rsidR="00A55ABF">
        <w:rPr>
          <w:rFonts w:ascii="Book Antiqua" w:hAnsi="Book Antiqua"/>
        </w:rPr>
        <w:t xml:space="preserve"> stručnjacima Projekta SMIL</w:t>
      </w:r>
      <w:r w:rsidR="00F90493">
        <w:rPr>
          <w:rFonts w:ascii="Book Antiqua" w:hAnsi="Book Antiqua"/>
        </w:rPr>
        <w:t xml:space="preserve"> </w:t>
      </w:r>
      <w:r w:rsidR="00A55ABF">
        <w:rPr>
          <w:rFonts w:ascii="Book Antiqua" w:hAnsi="Book Antiqua"/>
        </w:rPr>
        <w:t>vrste formi za način prikupljanja statističkih podataka, sa njihovim zahtevom. Kancelarija za statistike primila je i odgovorila na tri zahteva za statističke podatke od strane medija i kandidata za akademske titule.</w:t>
      </w:r>
      <w:r w:rsidR="000B0D21" w:rsidRPr="007C7819">
        <w:rPr>
          <w:rFonts w:ascii="Book Antiqua" w:hAnsi="Book Antiqua"/>
        </w:rPr>
        <w:t xml:space="preserve"> </w:t>
      </w:r>
    </w:p>
    <w:p w14:paraId="16DC9DD6" w14:textId="59B846FF" w:rsidR="000B0D21" w:rsidRPr="00A33918" w:rsidRDefault="00A55ABF" w:rsidP="003C036D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Kancelarija za obuke na osnovu saradnje sa Kancelarijom Američke Ambasade u Prištini, ICITAPI, Akademijom Pravde (bifši Sudski Institut</w:t>
      </w:r>
      <w:r w:rsidR="008D2E17">
        <w:rPr>
          <w:rFonts w:ascii="Book Antiqua" w:hAnsi="Book Antiqua"/>
        </w:rPr>
        <w:t xml:space="preserve"> Kosova</w:t>
      </w:r>
      <w:r>
        <w:rPr>
          <w:rFonts w:ascii="Book Antiqua" w:hAnsi="Book Antiqua"/>
        </w:rPr>
        <w:t xml:space="preserve">), Policijskom Akademijom u Vučitrnu </w:t>
      </w:r>
      <w:r w:rsidR="00C64057">
        <w:rPr>
          <w:rFonts w:ascii="Book Antiqua" w:hAnsi="Book Antiqua"/>
        </w:rPr>
        <w:t>organizovali su razne obuke za podizanje i profesionalno usavršavanje tužilaca i administrativnog osoblja.</w:t>
      </w:r>
    </w:p>
    <w:p w14:paraId="16CCC774" w14:textId="76176253" w:rsidR="003A7C4C" w:rsidRDefault="00C64057" w:rsidP="003C036D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Tužioci su učestvovali na obukama koja se tiču raznim aspektima krivičnog postupka i materijalnog prava  u oblasti krivičnih dela organizovanog kriminala, </w:t>
      </w:r>
      <w:r>
        <w:rPr>
          <w:rFonts w:ascii="Book Antiqua" w:hAnsi="Book Antiqua"/>
        </w:rPr>
        <w:lastRenderedPageBreak/>
        <w:t xml:space="preserve">trgovina </w:t>
      </w:r>
      <w:r w:rsidR="003A7C4C">
        <w:rPr>
          <w:rFonts w:ascii="Book Antiqua" w:hAnsi="Book Antiqua"/>
        </w:rPr>
        <w:t xml:space="preserve">ljudima, </w:t>
      </w:r>
      <w:r>
        <w:rPr>
          <w:rFonts w:ascii="Book Antiqua" w:hAnsi="Book Antiqua"/>
        </w:rPr>
        <w:t xml:space="preserve">nasilnim </w:t>
      </w:r>
      <w:r w:rsidR="003A7C4C">
        <w:rPr>
          <w:rFonts w:ascii="Book Antiqua" w:hAnsi="Book Antiqua"/>
        </w:rPr>
        <w:t>ekstremizmom i  terorizmom.</w:t>
      </w:r>
    </w:p>
    <w:p w14:paraId="16918231" w14:textId="77777777" w:rsidR="00A33918" w:rsidRDefault="00A33918" w:rsidP="003C036D">
      <w:pPr>
        <w:jc w:val="both"/>
        <w:rPr>
          <w:rFonts w:ascii="Book Antiqua" w:hAnsi="Book Antiqua"/>
        </w:rPr>
      </w:pPr>
    </w:p>
    <w:p w14:paraId="673C3E88" w14:textId="77777777" w:rsidR="00A33918" w:rsidRDefault="00A33918" w:rsidP="003C036D">
      <w:pPr>
        <w:jc w:val="both"/>
        <w:rPr>
          <w:rFonts w:ascii="Book Antiqua" w:hAnsi="Book Antiqua"/>
        </w:rPr>
        <w:sectPr w:rsidR="00A33918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0D37D21C" w14:textId="77777777" w:rsidR="00EE7005" w:rsidRDefault="00EE7005" w:rsidP="003C036D">
      <w:pPr>
        <w:jc w:val="both"/>
        <w:rPr>
          <w:lang w:eastAsia="sr-Latn-CS"/>
        </w:rPr>
        <w:sectPr w:rsidR="00EE7005" w:rsidSect="003C036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31842276" w14:textId="77777777" w:rsidR="00915CFC" w:rsidRDefault="00915CFC" w:rsidP="003C036D">
      <w:pPr>
        <w:jc w:val="both"/>
        <w:rPr>
          <w:lang w:eastAsia="sr-Latn-CS"/>
        </w:rPr>
      </w:pPr>
    </w:p>
    <w:sectPr w:rsidR="00915CFC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C2BE00" w14:textId="77777777" w:rsidR="00631528" w:rsidRDefault="00631528" w:rsidP="00C34467">
      <w:r>
        <w:separator/>
      </w:r>
    </w:p>
  </w:endnote>
  <w:endnote w:type="continuationSeparator" w:id="0">
    <w:p w14:paraId="1120800E" w14:textId="77777777" w:rsidR="00631528" w:rsidRDefault="00631528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022C0" w14:textId="77777777" w:rsidR="007E67A5" w:rsidRDefault="007E67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2DD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B92019B" w14:textId="77777777" w:rsidR="007E67A5" w:rsidRDefault="007E67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F1D19" w14:textId="77777777" w:rsidR="00631528" w:rsidRDefault="00631528" w:rsidP="00C34467">
      <w:r>
        <w:separator/>
      </w:r>
    </w:p>
  </w:footnote>
  <w:footnote w:type="continuationSeparator" w:id="0">
    <w:p w14:paraId="15561DFB" w14:textId="77777777" w:rsidR="00631528" w:rsidRDefault="00631528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71DE2" w14:textId="77777777" w:rsidR="007E67A5" w:rsidRDefault="007E67A5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42FC8691" wp14:editId="6CC330C1">
          <wp:extent cx="785674" cy="73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D41BC" w14:textId="77777777" w:rsidR="007E67A5" w:rsidRDefault="007E67A5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6D876" w14:textId="77777777" w:rsidR="007E67A5" w:rsidRDefault="007E67A5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325247" wp14:editId="008B3282">
          <wp:extent cx="785674" cy="730860"/>
          <wp:effectExtent l="0" t="0" r="0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56F82"/>
    <w:multiLevelType w:val="hybridMultilevel"/>
    <w:tmpl w:val="D46A7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9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4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9"/>
  </w:num>
  <w:num w:numId="13">
    <w:abstractNumId w:val="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39D2"/>
    <w:rsid w:val="00006AAC"/>
    <w:rsid w:val="00013B3F"/>
    <w:rsid w:val="00052422"/>
    <w:rsid w:val="00063E68"/>
    <w:rsid w:val="00064485"/>
    <w:rsid w:val="00066B6F"/>
    <w:rsid w:val="00083354"/>
    <w:rsid w:val="00095474"/>
    <w:rsid w:val="000A1BFE"/>
    <w:rsid w:val="000A5A95"/>
    <w:rsid w:val="000B0D21"/>
    <w:rsid w:val="000D634B"/>
    <w:rsid w:val="000E46AC"/>
    <w:rsid w:val="00107892"/>
    <w:rsid w:val="00107AC3"/>
    <w:rsid w:val="001131AA"/>
    <w:rsid w:val="001273D5"/>
    <w:rsid w:val="0013151E"/>
    <w:rsid w:val="0013783E"/>
    <w:rsid w:val="00137F6A"/>
    <w:rsid w:val="00166989"/>
    <w:rsid w:val="0018024A"/>
    <w:rsid w:val="00181562"/>
    <w:rsid w:val="0018293E"/>
    <w:rsid w:val="00190C01"/>
    <w:rsid w:val="00197606"/>
    <w:rsid w:val="001A2AF8"/>
    <w:rsid w:val="001B111E"/>
    <w:rsid w:val="001B16EF"/>
    <w:rsid w:val="001B7A41"/>
    <w:rsid w:val="001C59BF"/>
    <w:rsid w:val="001D44AD"/>
    <w:rsid w:val="00202737"/>
    <w:rsid w:val="00210686"/>
    <w:rsid w:val="00210EAD"/>
    <w:rsid w:val="00217E31"/>
    <w:rsid w:val="00221985"/>
    <w:rsid w:val="00230DEC"/>
    <w:rsid w:val="002433A9"/>
    <w:rsid w:val="00253B12"/>
    <w:rsid w:val="002564A8"/>
    <w:rsid w:val="00260EC4"/>
    <w:rsid w:val="00265873"/>
    <w:rsid w:val="002725A6"/>
    <w:rsid w:val="00276C78"/>
    <w:rsid w:val="002835E7"/>
    <w:rsid w:val="00284549"/>
    <w:rsid w:val="002937FC"/>
    <w:rsid w:val="002B52E2"/>
    <w:rsid w:val="002B59FF"/>
    <w:rsid w:val="002B7596"/>
    <w:rsid w:val="002C58A1"/>
    <w:rsid w:val="002D144B"/>
    <w:rsid w:val="002D357D"/>
    <w:rsid w:val="002F01B4"/>
    <w:rsid w:val="003200ED"/>
    <w:rsid w:val="00330C73"/>
    <w:rsid w:val="003411DC"/>
    <w:rsid w:val="00341C72"/>
    <w:rsid w:val="00343DE3"/>
    <w:rsid w:val="00345F0A"/>
    <w:rsid w:val="00371F83"/>
    <w:rsid w:val="00373419"/>
    <w:rsid w:val="0039138C"/>
    <w:rsid w:val="003A6D9E"/>
    <w:rsid w:val="003A7C4C"/>
    <w:rsid w:val="003B0523"/>
    <w:rsid w:val="003B3FC3"/>
    <w:rsid w:val="003B7A5D"/>
    <w:rsid w:val="003C036D"/>
    <w:rsid w:val="003C076D"/>
    <w:rsid w:val="003C1DBB"/>
    <w:rsid w:val="003C4B04"/>
    <w:rsid w:val="003D47D6"/>
    <w:rsid w:val="003F4DE5"/>
    <w:rsid w:val="004058F8"/>
    <w:rsid w:val="00411C54"/>
    <w:rsid w:val="00416F25"/>
    <w:rsid w:val="0042799C"/>
    <w:rsid w:val="004375F3"/>
    <w:rsid w:val="00444C5B"/>
    <w:rsid w:val="004458BC"/>
    <w:rsid w:val="00460122"/>
    <w:rsid w:val="004614BF"/>
    <w:rsid w:val="00462223"/>
    <w:rsid w:val="004735D6"/>
    <w:rsid w:val="00475B30"/>
    <w:rsid w:val="00475CC8"/>
    <w:rsid w:val="0048060A"/>
    <w:rsid w:val="00491072"/>
    <w:rsid w:val="00493AFF"/>
    <w:rsid w:val="004962A7"/>
    <w:rsid w:val="00496D5C"/>
    <w:rsid w:val="004B2EC1"/>
    <w:rsid w:val="004B37FD"/>
    <w:rsid w:val="004B7701"/>
    <w:rsid w:val="004D088F"/>
    <w:rsid w:val="004D2C11"/>
    <w:rsid w:val="004D6C9C"/>
    <w:rsid w:val="004E237A"/>
    <w:rsid w:val="00501414"/>
    <w:rsid w:val="00503A06"/>
    <w:rsid w:val="005071C6"/>
    <w:rsid w:val="0051581F"/>
    <w:rsid w:val="0051637C"/>
    <w:rsid w:val="00532592"/>
    <w:rsid w:val="00536264"/>
    <w:rsid w:val="00542664"/>
    <w:rsid w:val="00550C3E"/>
    <w:rsid w:val="00572512"/>
    <w:rsid w:val="00572DD6"/>
    <w:rsid w:val="0058149B"/>
    <w:rsid w:val="0058428A"/>
    <w:rsid w:val="00584887"/>
    <w:rsid w:val="00590281"/>
    <w:rsid w:val="00592E8B"/>
    <w:rsid w:val="005B18A3"/>
    <w:rsid w:val="005B4CDD"/>
    <w:rsid w:val="005B7065"/>
    <w:rsid w:val="005C758C"/>
    <w:rsid w:val="005C794D"/>
    <w:rsid w:val="005C7C54"/>
    <w:rsid w:val="005D4B3D"/>
    <w:rsid w:val="005E2DFC"/>
    <w:rsid w:val="005E3742"/>
    <w:rsid w:val="005E529F"/>
    <w:rsid w:val="005E575A"/>
    <w:rsid w:val="005F0190"/>
    <w:rsid w:val="005F0FE4"/>
    <w:rsid w:val="005F48BE"/>
    <w:rsid w:val="00607A3B"/>
    <w:rsid w:val="00616AB0"/>
    <w:rsid w:val="006172C8"/>
    <w:rsid w:val="00631528"/>
    <w:rsid w:val="006334F7"/>
    <w:rsid w:val="00636477"/>
    <w:rsid w:val="00643B78"/>
    <w:rsid w:val="00647840"/>
    <w:rsid w:val="00656C9F"/>
    <w:rsid w:val="00677149"/>
    <w:rsid w:val="006800AA"/>
    <w:rsid w:val="006904FB"/>
    <w:rsid w:val="006A11F6"/>
    <w:rsid w:val="006D2E67"/>
    <w:rsid w:val="006F2954"/>
    <w:rsid w:val="006F3465"/>
    <w:rsid w:val="00713012"/>
    <w:rsid w:val="00717AAE"/>
    <w:rsid w:val="007256B5"/>
    <w:rsid w:val="00725A59"/>
    <w:rsid w:val="00737407"/>
    <w:rsid w:val="00740A57"/>
    <w:rsid w:val="00754C6D"/>
    <w:rsid w:val="007553E9"/>
    <w:rsid w:val="00755DB4"/>
    <w:rsid w:val="00777786"/>
    <w:rsid w:val="00791CD1"/>
    <w:rsid w:val="00792F07"/>
    <w:rsid w:val="007936B6"/>
    <w:rsid w:val="007A4C6F"/>
    <w:rsid w:val="007B4A21"/>
    <w:rsid w:val="007C3B1C"/>
    <w:rsid w:val="007C54FE"/>
    <w:rsid w:val="007C7819"/>
    <w:rsid w:val="007D389B"/>
    <w:rsid w:val="007D39FC"/>
    <w:rsid w:val="007E67A5"/>
    <w:rsid w:val="00800515"/>
    <w:rsid w:val="00801990"/>
    <w:rsid w:val="00806B54"/>
    <w:rsid w:val="008075A1"/>
    <w:rsid w:val="0081034D"/>
    <w:rsid w:val="00824FDF"/>
    <w:rsid w:val="00826D9D"/>
    <w:rsid w:val="008366F0"/>
    <w:rsid w:val="00837316"/>
    <w:rsid w:val="00837EE4"/>
    <w:rsid w:val="008447FF"/>
    <w:rsid w:val="008455C1"/>
    <w:rsid w:val="00847DE9"/>
    <w:rsid w:val="0085633E"/>
    <w:rsid w:val="00857296"/>
    <w:rsid w:val="008616A4"/>
    <w:rsid w:val="00875EBE"/>
    <w:rsid w:val="00880192"/>
    <w:rsid w:val="00892B91"/>
    <w:rsid w:val="008947ED"/>
    <w:rsid w:val="008A1327"/>
    <w:rsid w:val="008B7382"/>
    <w:rsid w:val="008C1C9F"/>
    <w:rsid w:val="008D2E17"/>
    <w:rsid w:val="008D6313"/>
    <w:rsid w:val="00900685"/>
    <w:rsid w:val="009053CC"/>
    <w:rsid w:val="00915CFC"/>
    <w:rsid w:val="009454B9"/>
    <w:rsid w:val="009545D1"/>
    <w:rsid w:val="00960A5E"/>
    <w:rsid w:val="0096397B"/>
    <w:rsid w:val="009771F6"/>
    <w:rsid w:val="00977364"/>
    <w:rsid w:val="00986A01"/>
    <w:rsid w:val="009873ED"/>
    <w:rsid w:val="00997D38"/>
    <w:rsid w:val="009A4E58"/>
    <w:rsid w:val="009A7DFF"/>
    <w:rsid w:val="009B2EC5"/>
    <w:rsid w:val="009B50E5"/>
    <w:rsid w:val="009D2F1E"/>
    <w:rsid w:val="009D5727"/>
    <w:rsid w:val="009E3CB1"/>
    <w:rsid w:val="009F2E7D"/>
    <w:rsid w:val="00A05545"/>
    <w:rsid w:val="00A0660E"/>
    <w:rsid w:val="00A32462"/>
    <w:rsid w:val="00A33918"/>
    <w:rsid w:val="00A47D7A"/>
    <w:rsid w:val="00A55ABF"/>
    <w:rsid w:val="00A61D23"/>
    <w:rsid w:val="00A66750"/>
    <w:rsid w:val="00A66946"/>
    <w:rsid w:val="00A800F6"/>
    <w:rsid w:val="00A805EC"/>
    <w:rsid w:val="00A8711B"/>
    <w:rsid w:val="00A944E0"/>
    <w:rsid w:val="00A9699F"/>
    <w:rsid w:val="00AA035A"/>
    <w:rsid w:val="00AB2AE0"/>
    <w:rsid w:val="00AB55E4"/>
    <w:rsid w:val="00AC34B5"/>
    <w:rsid w:val="00AC541D"/>
    <w:rsid w:val="00AC6ECB"/>
    <w:rsid w:val="00AC7105"/>
    <w:rsid w:val="00AD06BE"/>
    <w:rsid w:val="00AD7603"/>
    <w:rsid w:val="00AE3623"/>
    <w:rsid w:val="00AE7BB4"/>
    <w:rsid w:val="00AF152D"/>
    <w:rsid w:val="00AF298E"/>
    <w:rsid w:val="00AF344D"/>
    <w:rsid w:val="00B155C4"/>
    <w:rsid w:val="00B247DC"/>
    <w:rsid w:val="00B43233"/>
    <w:rsid w:val="00B51249"/>
    <w:rsid w:val="00B538C9"/>
    <w:rsid w:val="00B548FB"/>
    <w:rsid w:val="00B85721"/>
    <w:rsid w:val="00B9175C"/>
    <w:rsid w:val="00B91D18"/>
    <w:rsid w:val="00BA35A6"/>
    <w:rsid w:val="00BB0B38"/>
    <w:rsid w:val="00BB28DD"/>
    <w:rsid w:val="00BB6BA4"/>
    <w:rsid w:val="00BB7472"/>
    <w:rsid w:val="00BC4342"/>
    <w:rsid w:val="00BD2F4A"/>
    <w:rsid w:val="00C0177C"/>
    <w:rsid w:val="00C15E24"/>
    <w:rsid w:val="00C34467"/>
    <w:rsid w:val="00C47E93"/>
    <w:rsid w:val="00C52B22"/>
    <w:rsid w:val="00C55BFC"/>
    <w:rsid w:val="00C61F76"/>
    <w:rsid w:val="00C64057"/>
    <w:rsid w:val="00C640B6"/>
    <w:rsid w:val="00C711E2"/>
    <w:rsid w:val="00C845EA"/>
    <w:rsid w:val="00C93444"/>
    <w:rsid w:val="00CC2B6C"/>
    <w:rsid w:val="00CD3437"/>
    <w:rsid w:val="00CD5D73"/>
    <w:rsid w:val="00CE60E9"/>
    <w:rsid w:val="00CE7B55"/>
    <w:rsid w:val="00CF37AD"/>
    <w:rsid w:val="00D011CE"/>
    <w:rsid w:val="00D02A4D"/>
    <w:rsid w:val="00D04AEA"/>
    <w:rsid w:val="00D16154"/>
    <w:rsid w:val="00D24349"/>
    <w:rsid w:val="00D244FC"/>
    <w:rsid w:val="00D43DD3"/>
    <w:rsid w:val="00D46632"/>
    <w:rsid w:val="00D55E58"/>
    <w:rsid w:val="00D63AE2"/>
    <w:rsid w:val="00D64376"/>
    <w:rsid w:val="00D648B4"/>
    <w:rsid w:val="00D72F06"/>
    <w:rsid w:val="00D82821"/>
    <w:rsid w:val="00DA053A"/>
    <w:rsid w:val="00DB662F"/>
    <w:rsid w:val="00DD64A8"/>
    <w:rsid w:val="00DE0A8E"/>
    <w:rsid w:val="00DF6960"/>
    <w:rsid w:val="00E12DE7"/>
    <w:rsid w:val="00E2203E"/>
    <w:rsid w:val="00E23835"/>
    <w:rsid w:val="00E30AE1"/>
    <w:rsid w:val="00E43E32"/>
    <w:rsid w:val="00E45D79"/>
    <w:rsid w:val="00E561D3"/>
    <w:rsid w:val="00E665C0"/>
    <w:rsid w:val="00E7690F"/>
    <w:rsid w:val="00E7777D"/>
    <w:rsid w:val="00E871D2"/>
    <w:rsid w:val="00E878F4"/>
    <w:rsid w:val="00EA114A"/>
    <w:rsid w:val="00EA3A30"/>
    <w:rsid w:val="00EB6870"/>
    <w:rsid w:val="00EB6C22"/>
    <w:rsid w:val="00EC1217"/>
    <w:rsid w:val="00EC7F45"/>
    <w:rsid w:val="00ED7E33"/>
    <w:rsid w:val="00ED7FAF"/>
    <w:rsid w:val="00EE21A1"/>
    <w:rsid w:val="00EE5388"/>
    <w:rsid w:val="00EE7005"/>
    <w:rsid w:val="00EE7311"/>
    <w:rsid w:val="00EF1D6A"/>
    <w:rsid w:val="00EF7F53"/>
    <w:rsid w:val="00F034D9"/>
    <w:rsid w:val="00F10E17"/>
    <w:rsid w:val="00F11A15"/>
    <w:rsid w:val="00F15723"/>
    <w:rsid w:val="00F175D9"/>
    <w:rsid w:val="00F20E9B"/>
    <w:rsid w:val="00F2729D"/>
    <w:rsid w:val="00F35069"/>
    <w:rsid w:val="00F37007"/>
    <w:rsid w:val="00F379A9"/>
    <w:rsid w:val="00F50E9E"/>
    <w:rsid w:val="00F56347"/>
    <w:rsid w:val="00F634E5"/>
    <w:rsid w:val="00F801DD"/>
    <w:rsid w:val="00F90493"/>
    <w:rsid w:val="00F90DE0"/>
    <w:rsid w:val="00F92739"/>
    <w:rsid w:val="00F95954"/>
    <w:rsid w:val="00F971C5"/>
    <w:rsid w:val="00F97AE7"/>
    <w:rsid w:val="00FA2CA7"/>
    <w:rsid w:val="00FA5D0E"/>
    <w:rsid w:val="00FA6AB3"/>
    <w:rsid w:val="00FC09BB"/>
    <w:rsid w:val="00FC6C17"/>
    <w:rsid w:val="00FD140A"/>
    <w:rsid w:val="00FD2635"/>
    <w:rsid w:val="00FD2875"/>
    <w:rsid w:val="00FE2A0F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066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gif"/><Relationship Id="rId22" Type="http://schemas.openxmlformats.org/officeDocument/2006/relationships/image" Target="media/image12.gi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C94F5-48CA-4AC4-8ACD-0E91EC5A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3213</Words>
  <Characters>18316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Nora Dedi</cp:lastModifiedBy>
  <cp:revision>2</cp:revision>
  <dcterms:created xsi:type="dcterms:W3CDTF">2018-03-13T08:52:00Z</dcterms:created>
  <dcterms:modified xsi:type="dcterms:W3CDTF">2018-03-13T08:52:00Z</dcterms:modified>
</cp:coreProperties>
</file>