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FA46F1" w:rsidRDefault="00C34467">
      <w:pPr>
        <w:spacing w:after="200" w:line="276" w:lineRule="auto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5A7F783" wp14:editId="47CF51DA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34467" w:rsidRPr="00C34467" w:rsidRDefault="00C34467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</w:t>
                            </w:r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nosti</w:t>
                            </w:r>
                            <w:proofErr w:type="spellEnd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="00BE364D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" filled="f" stroked="f">
                <v:path arrowok="t"/>
                <o:lock v:ext="edit" grouping="t"/>
                <v:textbox>
                  <w:txbxContent>
                    <w:p w:rsidR="00C34467" w:rsidRPr="00C34467" w:rsidRDefault="00C34467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</w:t>
                      </w:r>
                      <w:r w:rsidR="00BE364D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nosti Tužilačkog Saveta Kosova 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783FC5F" wp14:editId="1D75C319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4467" w:rsidRDefault="00C34467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Jan</w:t>
                            </w:r>
                            <w:r w:rsidR="009358F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" filled="f" stroked="f">
                <v:textbox style="mso-fit-shape-to-text:t">
                  <w:txbxContent>
                    <w:p w:rsidR="00C34467" w:rsidRDefault="00C34467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Jan</w:t>
                      </w:r>
                      <w:r w:rsidR="009358F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ar 2017</w:t>
                      </w:r>
                    </w:p>
                  </w:txbxContent>
                </v:textbox>
              </v:shape>
            </w:pict>
          </mc:Fallback>
        </mc:AlternateContent>
      </w: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9CA4FDA" wp14:editId="716639C1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4467" w:rsidRDefault="009358F6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FMg1rC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C34467" w:rsidRDefault="009358F6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9C29FF7" wp14:editId="3A7FB480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76BE13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03C7062" wp14:editId="39B0504B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B894E1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052E47" wp14:editId="2DCD3C40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45F75F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Pr="00FA46F1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58D30A7" wp14:editId="04904280">
            <wp:simplePos x="0" y="0"/>
            <wp:positionH relativeFrom="column">
              <wp:posOffset>1999615</wp:posOffset>
            </wp:positionH>
            <wp:positionV relativeFrom="paragraph">
              <wp:posOffset>-541655</wp:posOffset>
            </wp:positionV>
            <wp:extent cx="1879600" cy="1748155"/>
            <wp:effectExtent l="0" t="0" r="6350" b="444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6F1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D53D515" wp14:editId="04226365">
                <wp:simplePos x="0" y="0"/>
                <wp:positionH relativeFrom="column">
                  <wp:posOffset>-248285</wp:posOffset>
                </wp:positionH>
                <wp:positionV relativeFrom="paragraph">
                  <wp:posOffset>1261745</wp:posOffset>
                </wp:positionV>
                <wp:extent cx="6400800" cy="97726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9" style="position:absolute;margin-left:-19.55pt;margin-top:99.35pt;width:7in;height:76.9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" filled="f" fillcolor="#4f81bd [3204]" stroked="f" strokecolor="black [3213]">
                <v:shadow color="#eeece1 [3214]"/>
                <v:textbox style="mso-fit-shape-to-text:t" inset="1.42911mm,.71456mm,1.42911mm,.71456mm">
                  <w:txbxContent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FA46F1">
        <w:rPr>
          <w:rFonts w:ascii="Book Antiqua" w:hAnsi="Book Antiqua"/>
          <w:lang w:val="sr-Latn-RS"/>
        </w:rPr>
        <w:br w:type="page"/>
      </w:r>
    </w:p>
    <w:p w:rsidR="00F175D9" w:rsidRPr="00FA46F1" w:rsidRDefault="00F175D9" w:rsidP="00F175D9">
      <w:pPr>
        <w:tabs>
          <w:tab w:val="left" w:pos="3690"/>
        </w:tabs>
        <w:rPr>
          <w:rFonts w:ascii="Book Antiqua" w:hAnsi="Book Antiqua"/>
          <w:lang w:val="sr-Latn-RS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r-Latn-RS" w:eastAsia="en-US"/>
        </w:rPr>
        <w:id w:val="-483315001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ja-JP"/>
        </w:rPr>
      </w:sdtEndPr>
      <w:sdtContent>
        <w:sdt>
          <w:sdtPr>
            <w:rPr>
              <w:rFonts w:ascii="Times New Roman" w:eastAsia="MS Mincho" w:hAnsi="Times New Roman" w:cs="Times New Roman"/>
              <w:b w:val="0"/>
              <w:bCs w:val="0"/>
              <w:color w:val="auto"/>
              <w:sz w:val="24"/>
              <w:szCs w:val="24"/>
              <w:lang w:val="sr-Latn-RS" w:eastAsia="en-US"/>
            </w:rPr>
            <w:id w:val="-39219820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:rsidR="003C071C" w:rsidRPr="00FA46F1" w:rsidRDefault="003C071C" w:rsidP="003C071C">
              <w:pPr>
                <w:pStyle w:val="TOCHeading"/>
                <w:rPr>
                  <w:lang w:val="sr-Latn-RS"/>
                </w:rPr>
              </w:pPr>
              <w:r w:rsidRPr="00FA46F1">
                <w:rPr>
                  <w:lang w:val="sr-Latn-RS"/>
                </w:rPr>
                <w:t xml:space="preserve">Sadržaj </w:t>
              </w:r>
            </w:p>
            <w:p w:rsidR="003C071C" w:rsidRPr="00FA46F1" w:rsidRDefault="003C071C" w:rsidP="003C071C">
              <w:pPr>
                <w:rPr>
                  <w:lang w:val="sr-Latn-RS" w:eastAsia="ja-JP"/>
                </w:rPr>
              </w:pPr>
            </w:p>
            <w:p w:rsidR="003C071C" w:rsidRPr="00FA46F1" w:rsidRDefault="003C071C" w:rsidP="003C071C">
              <w:pPr>
                <w:pStyle w:val="TOC1"/>
                <w:tabs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r w:rsidRPr="00FA46F1">
                <w:rPr>
                  <w:lang w:val="sr-Latn-RS"/>
                </w:rPr>
                <w:fldChar w:fldCharType="begin"/>
              </w:r>
              <w:r w:rsidRPr="00FA46F1">
                <w:rPr>
                  <w:lang w:val="sr-Latn-RS"/>
                </w:rPr>
                <w:instrText xml:space="preserve"> TOC \o "1-3" \h \z \u </w:instrText>
              </w:r>
              <w:r w:rsidRPr="00FA46F1">
                <w:rPr>
                  <w:lang w:val="sr-Latn-RS"/>
                </w:rPr>
                <w:fldChar w:fldCharType="separate"/>
              </w:r>
              <w:hyperlink w:anchor="_Toc474831594" w:history="1">
                <w:r w:rsidRPr="00FA46F1">
                  <w:rPr>
                    <w:rStyle w:val="Hyperlink"/>
                    <w:noProof/>
                    <w:lang w:val="sr-Latn-RS"/>
                  </w:rPr>
                  <w:t xml:space="preserve">Uvodna Reč </w:t>
                </w:r>
                <w:r w:rsidRPr="00FA46F1">
                  <w:rPr>
                    <w:noProof/>
                    <w:webHidden/>
                    <w:lang w:val="sr-Latn-RS"/>
                  </w:rPr>
                  <w:tab/>
                </w:r>
                <w:r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Pr="00FA46F1">
                  <w:rPr>
                    <w:noProof/>
                    <w:webHidden/>
                    <w:lang w:val="sr-Latn-RS"/>
                  </w:rPr>
                  <w:instrText xml:space="preserve"> PAGEREF _Toc474831594 \h </w:instrText>
                </w:r>
                <w:r w:rsidRPr="00FA46F1">
                  <w:rPr>
                    <w:noProof/>
                    <w:webHidden/>
                    <w:lang w:val="sr-Latn-RS"/>
                  </w:rPr>
                </w:r>
                <w:r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Pr="00FA46F1">
                  <w:rPr>
                    <w:noProof/>
                    <w:webHidden/>
                    <w:lang w:val="sr-Latn-RS"/>
                  </w:rPr>
                  <w:t>3</w:t>
                </w:r>
                <w:r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595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1.</w:t>
                </w:r>
                <w:r w:rsidR="003C071C" w:rsidRPr="00FA46F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sr-Latn-RS"/>
                  </w:rPr>
                  <w:tab/>
                </w:r>
                <w:r w:rsidR="003C071C" w:rsidRPr="00FA46F1">
                  <w:rPr>
                    <w:rStyle w:val="Hyperlink"/>
                    <w:noProof/>
                    <w:lang w:val="sr-Latn-RS"/>
                  </w:rPr>
                  <w:t>Sednica Tužilakog Saveta Kosova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_Toc474831595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4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2"/>
                <w:tabs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596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Sto dvadesetsedma sednica Tužilačkog Saveta Kosova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_Toc474831596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4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597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2.</w:t>
                </w:r>
                <w:r w:rsidR="003C071C" w:rsidRPr="00FA46F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sr-Latn-RS"/>
                  </w:rPr>
                  <w:tab/>
                </w:r>
                <w:r w:rsidR="003C071C" w:rsidRPr="00FA46F1">
                  <w:rPr>
                    <w:rStyle w:val="Hyperlink"/>
                    <w:noProof/>
                    <w:lang w:val="sr-Latn-RS"/>
                  </w:rPr>
                  <w:t>Aktivnosti Predsedavajućeg TSK-a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_Toc474831597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5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2"/>
                <w:tabs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598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TSK dobija podršku u podizanju efikasnosti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_Toc474831598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5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599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3.</w:t>
                </w:r>
                <w:r w:rsidR="003C071C" w:rsidRPr="00FA46F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sr-Latn-RS"/>
                  </w:rPr>
                  <w:tab/>
                </w:r>
                <w:r w:rsidR="003C071C" w:rsidRPr="00FA46F1">
                  <w:rPr>
                    <w:rStyle w:val="Hyperlink"/>
                    <w:noProof/>
                    <w:lang w:val="sr-Latn-RS"/>
                  </w:rPr>
                  <w:t xml:space="preserve">Godišnja konferencija tužilaca 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_Toc474831599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6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3C071C" w:rsidP="003C071C">
              <w:pPr>
                <w:pStyle w:val="TOC2"/>
                <w:tabs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r w:rsidRPr="00FA46F1">
                <w:rPr>
                  <w:lang w:val="sr-Latn-RS"/>
                </w:rPr>
                <w:t xml:space="preserve">Govor predsedavajućeg </w:t>
              </w:r>
              <w:hyperlink w:anchor="_Toc474831600" w:history="1">
                <w:r w:rsidRPr="00FA46F1">
                  <w:rPr>
                    <w:rStyle w:val="Hyperlink"/>
                    <w:noProof/>
                    <w:lang w:val="sr-Latn-RS"/>
                  </w:rPr>
                  <w:t xml:space="preserve"> Isufaj u Godišnjoj konferenciji tužilaca</w:t>
                </w:r>
                <w:r w:rsidRPr="00FA46F1">
                  <w:rPr>
                    <w:noProof/>
                    <w:webHidden/>
                    <w:lang w:val="sr-Latn-RS"/>
                  </w:rPr>
                  <w:tab/>
                </w:r>
                <w:r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Pr="00FA46F1">
                  <w:rPr>
                    <w:noProof/>
                    <w:webHidden/>
                    <w:lang w:val="sr-Latn-RS"/>
                  </w:rPr>
                  <w:instrText xml:space="preserve"> PAGEREF _Toc474831600 \h </w:instrText>
                </w:r>
                <w:r w:rsidRPr="00FA46F1">
                  <w:rPr>
                    <w:noProof/>
                    <w:webHidden/>
                    <w:lang w:val="sr-Latn-RS"/>
                  </w:rPr>
                </w:r>
                <w:r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Pr="00FA46F1">
                  <w:rPr>
                    <w:noProof/>
                    <w:webHidden/>
                    <w:lang w:val="sr-Latn-RS"/>
                  </w:rPr>
                  <w:t>6</w:t>
                </w:r>
                <w:r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2"/>
                <w:tabs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601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Foto: Godišnja konferencija tužilaca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_Toc474831601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9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602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4.</w:t>
                </w:r>
                <w:r w:rsidR="003C071C" w:rsidRPr="00FA46F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sr-Latn-RS"/>
                  </w:rPr>
                  <w:tab/>
                </w:r>
                <w:r w:rsidR="003C071C" w:rsidRPr="00FA46F1">
                  <w:rPr>
                    <w:rStyle w:val="Hyperlink"/>
                    <w:noProof/>
                    <w:lang w:val="sr-Latn-RS"/>
                  </w:rPr>
                  <w:t>Aktivnosti Stalnih Komisija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_Toc474831602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10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2"/>
                <w:tabs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603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Komisija za Vrednovanje Performanse Tužilaca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_Toc474831603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10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604" w:history="1">
                <w:r w:rsidR="003C071C" w:rsidRPr="00FA46F1">
                  <w:rPr>
                    <w:rStyle w:val="Hyperlink"/>
                    <w:noProof/>
                    <w:lang w:val="sr-Latn-RS"/>
                  </w:rPr>
                  <w:t>5.</w:t>
                </w:r>
                <w:r w:rsidR="003C071C" w:rsidRPr="00FA46F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sr-Latn-RS"/>
                  </w:rPr>
                  <w:tab/>
                </w:r>
                <w:r w:rsidR="003C071C" w:rsidRPr="00FA46F1">
                  <w:rPr>
                    <w:rStyle w:val="Hyperlink"/>
                    <w:noProof/>
                    <w:lang w:val="sr-Latn-RS"/>
                  </w:rPr>
                  <w:t xml:space="preserve">Aktivnosti Sekretarijata Tužilačkog Saveta Kosova 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_Toc474831604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11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0B2643" w:rsidP="003C071C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val="sr-Latn-RS"/>
                </w:rPr>
              </w:pPr>
              <w:hyperlink w:anchor="_Toc474831605" w:history="1">
                <w:r w:rsidR="003C071C" w:rsidRPr="00FA46F1">
                  <w:rPr>
                    <w:rStyle w:val="Hyperlink"/>
                    <w:rFonts w:eastAsia="Times New Roman"/>
                    <w:noProof/>
                    <w:lang w:val="sr-Latn-RS" w:eastAsia="sr-Latn-CS"/>
                  </w:rPr>
                  <w:t>6.</w:t>
                </w:r>
                <w:r w:rsidR="003C071C" w:rsidRPr="00FA46F1"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sr-Latn-RS"/>
                  </w:rPr>
                  <w:tab/>
                </w:r>
                <w:r w:rsidR="003C071C" w:rsidRPr="00FA46F1">
                  <w:rPr>
                    <w:rStyle w:val="Hyperlink"/>
                    <w:rFonts w:eastAsia="Times New Roman"/>
                    <w:noProof/>
                    <w:lang w:val="sr-Latn-RS" w:eastAsia="sr-Latn-CS"/>
                  </w:rPr>
                  <w:t xml:space="preserve">Aktivnosti Jedinice Tužilačkog Saveta Kosova 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tab/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begin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instrText xml:space="preserve"> PAGEREF _Toc474831605 \h </w:instrText>
                </w:r>
                <w:r w:rsidR="003C071C" w:rsidRPr="00FA46F1">
                  <w:rPr>
                    <w:noProof/>
                    <w:webHidden/>
                    <w:lang w:val="sr-Latn-RS"/>
                  </w:rPr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separate"/>
                </w:r>
                <w:r w:rsidR="003C071C" w:rsidRPr="00FA46F1">
                  <w:rPr>
                    <w:noProof/>
                    <w:webHidden/>
                    <w:lang w:val="sr-Latn-RS"/>
                  </w:rPr>
                  <w:t>13</w:t>
                </w:r>
                <w:r w:rsidR="003C071C" w:rsidRPr="00FA46F1">
                  <w:rPr>
                    <w:noProof/>
                    <w:webHidden/>
                    <w:lang w:val="sr-Latn-RS"/>
                  </w:rPr>
                  <w:fldChar w:fldCharType="end"/>
                </w:r>
              </w:hyperlink>
            </w:p>
            <w:p w:rsidR="003C071C" w:rsidRPr="00FA46F1" w:rsidRDefault="003C071C" w:rsidP="003C071C">
              <w:pPr>
                <w:rPr>
                  <w:noProof/>
                  <w:lang w:val="sr-Latn-RS"/>
                </w:rPr>
              </w:pPr>
              <w:r w:rsidRPr="00FA46F1">
                <w:rPr>
                  <w:b/>
                  <w:bCs/>
                  <w:noProof/>
                  <w:lang w:val="sr-Latn-RS"/>
                </w:rPr>
                <w:fldChar w:fldCharType="end"/>
              </w:r>
            </w:p>
          </w:sdtContent>
        </w:sdt>
        <w:p w:rsidR="00C34467" w:rsidRPr="00FA46F1" w:rsidRDefault="000B2643" w:rsidP="003C071C">
          <w:pPr>
            <w:pStyle w:val="TOCHeading"/>
            <w:rPr>
              <w:lang w:val="sr-Latn-RS"/>
            </w:rPr>
          </w:pPr>
        </w:p>
      </w:sdtContent>
    </w:sdt>
    <w:p w:rsidR="009873ED" w:rsidRPr="00FA46F1" w:rsidRDefault="009873ED" w:rsidP="00BA35A6">
      <w:pPr>
        <w:jc w:val="center"/>
        <w:rPr>
          <w:rFonts w:ascii="Book Antiqua" w:hAnsi="Book Antiqua"/>
          <w:sz w:val="48"/>
          <w:szCs w:val="48"/>
          <w:lang w:val="sr-Latn-RS"/>
        </w:rPr>
      </w:pPr>
    </w:p>
    <w:p w:rsidR="00083354" w:rsidRPr="00FA46F1" w:rsidRDefault="00083354" w:rsidP="00BA35A6">
      <w:pPr>
        <w:jc w:val="center"/>
        <w:rPr>
          <w:rFonts w:ascii="Book Antiqua" w:hAnsi="Book Antiqua"/>
          <w:sz w:val="48"/>
          <w:szCs w:val="48"/>
          <w:lang w:val="sr-Latn-RS"/>
        </w:rPr>
      </w:pPr>
    </w:p>
    <w:p w:rsidR="00083354" w:rsidRPr="00FA46F1" w:rsidRDefault="00083354" w:rsidP="00BA35A6">
      <w:pPr>
        <w:jc w:val="center"/>
        <w:rPr>
          <w:rFonts w:ascii="Book Antiqua" w:hAnsi="Book Antiqua"/>
          <w:sz w:val="48"/>
          <w:szCs w:val="48"/>
          <w:lang w:val="sr-Latn-RS"/>
        </w:rPr>
      </w:pPr>
    </w:p>
    <w:p w:rsidR="00083354" w:rsidRPr="00FA46F1" w:rsidRDefault="00083354" w:rsidP="00BA35A6">
      <w:pPr>
        <w:jc w:val="center"/>
        <w:rPr>
          <w:rFonts w:ascii="Book Antiqua" w:hAnsi="Book Antiqua"/>
          <w:sz w:val="48"/>
          <w:szCs w:val="48"/>
          <w:lang w:val="sr-Latn-RS"/>
        </w:rPr>
      </w:pPr>
    </w:p>
    <w:p w:rsidR="00FA5D0E" w:rsidRPr="00FA46F1" w:rsidRDefault="00FA5D0E" w:rsidP="00BA35A6">
      <w:pPr>
        <w:jc w:val="center"/>
        <w:rPr>
          <w:rFonts w:ascii="Book Antiqua" w:hAnsi="Book Antiqua"/>
          <w:sz w:val="48"/>
          <w:szCs w:val="48"/>
          <w:lang w:val="sr-Latn-RS"/>
        </w:rPr>
      </w:pPr>
    </w:p>
    <w:p w:rsidR="00D04AEA" w:rsidRPr="00FA46F1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lang w:val="sr-Latn-RS"/>
        </w:rPr>
      </w:pPr>
    </w:p>
    <w:p w:rsidR="00F97D9F" w:rsidRPr="00FA46F1" w:rsidRDefault="00FA5D0E" w:rsidP="00F97D9F">
      <w:pPr>
        <w:spacing w:line="360" w:lineRule="auto"/>
        <w:ind w:left="6096"/>
        <w:rPr>
          <w:rFonts w:ascii="Book Antiqua" w:hAnsi="Book Antiqua"/>
          <w:i/>
          <w:sz w:val="20"/>
          <w:szCs w:val="20"/>
          <w:lang w:val="sr-Latn-RS"/>
        </w:rPr>
      </w:pPr>
      <w:r w:rsidRPr="00FA46F1">
        <w:rPr>
          <w:rFonts w:ascii="Book Antiqua" w:hAnsi="Book Antiqua"/>
          <w:i/>
          <w:sz w:val="20"/>
          <w:szCs w:val="20"/>
          <w:lang w:val="sr-Latn-RS"/>
        </w:rPr>
        <w:t> </w:t>
      </w:r>
      <w:r w:rsidR="00F97D9F" w:rsidRPr="00FA46F1">
        <w:rPr>
          <w:rFonts w:ascii="Book Antiqua" w:hAnsi="Book Antiqua"/>
          <w:i/>
          <w:sz w:val="20"/>
          <w:szCs w:val="20"/>
          <w:lang w:val="sr-Latn-RS"/>
        </w:rPr>
        <w:t>Kosovo: Priština</w:t>
      </w:r>
    </w:p>
    <w:p w:rsidR="00F97D9F" w:rsidRPr="00FA46F1" w:rsidRDefault="00F97D9F" w:rsidP="00F97D9F">
      <w:pPr>
        <w:spacing w:line="360" w:lineRule="auto"/>
        <w:ind w:left="6096"/>
        <w:rPr>
          <w:rFonts w:ascii="Book Antiqua" w:hAnsi="Book Antiqua"/>
          <w:i/>
          <w:sz w:val="20"/>
          <w:szCs w:val="20"/>
          <w:lang w:val="sr-Latn-RS"/>
        </w:rPr>
      </w:pPr>
      <w:r w:rsidRPr="00FA46F1">
        <w:rPr>
          <w:rFonts w:ascii="Book Antiqua" w:hAnsi="Book Antiqua"/>
          <w:i/>
          <w:sz w:val="20"/>
          <w:szCs w:val="20"/>
          <w:lang w:val="sr-Latn-RS"/>
        </w:rPr>
        <w:t>Adresa: Luan Haradinaj u Prištini Priština, br.16/1 zona II, kategorija II</w:t>
      </w:r>
    </w:p>
    <w:p w:rsidR="00F97D9F" w:rsidRPr="00FA46F1" w:rsidRDefault="00F97D9F" w:rsidP="00F97D9F">
      <w:pPr>
        <w:spacing w:line="360" w:lineRule="auto"/>
        <w:ind w:left="6096"/>
        <w:rPr>
          <w:rFonts w:ascii="Book Antiqua" w:hAnsi="Book Antiqua"/>
          <w:i/>
          <w:sz w:val="20"/>
          <w:szCs w:val="20"/>
          <w:lang w:val="sr-Latn-RS"/>
        </w:rPr>
      </w:pPr>
      <w:r w:rsidRPr="00FA46F1">
        <w:rPr>
          <w:rFonts w:ascii="Book Antiqua" w:hAnsi="Book Antiqua"/>
          <w:i/>
          <w:sz w:val="20"/>
          <w:szCs w:val="20"/>
          <w:lang w:val="sr-Latn-RS"/>
        </w:rPr>
        <w:t>Tel: 038/200 18 710</w:t>
      </w:r>
    </w:p>
    <w:p w:rsidR="00F97D9F" w:rsidRPr="00FA46F1" w:rsidRDefault="00F97D9F" w:rsidP="00F97D9F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  <w:lang w:val="sr-Latn-RS"/>
        </w:rPr>
      </w:pPr>
      <w:r w:rsidRPr="00FA46F1">
        <w:rPr>
          <w:rFonts w:ascii="Book Antiqua" w:hAnsi="Book Antiqua"/>
          <w:i/>
          <w:sz w:val="20"/>
          <w:szCs w:val="20"/>
          <w:u w:val="single"/>
          <w:lang w:val="sr-Latn-RS"/>
        </w:rPr>
        <w:t>Website: www.kpk-rks.org</w:t>
      </w:r>
    </w:p>
    <w:p w:rsidR="00FA5D0E" w:rsidRPr="00FA46F1" w:rsidRDefault="00F97D9F" w:rsidP="00F97D9F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  <w:lang w:val="sr-Latn-RS"/>
        </w:rPr>
      </w:pPr>
      <w:r w:rsidRPr="00FA46F1">
        <w:rPr>
          <w:rFonts w:ascii="Book Antiqua" w:hAnsi="Book Antiqua"/>
          <w:i/>
          <w:sz w:val="20"/>
          <w:szCs w:val="20"/>
          <w:u w:val="single"/>
          <w:lang w:val="sr-Latn-RS"/>
        </w:rPr>
        <w:t>e-mail:  Info.kpk@rks-psh.org</w:t>
      </w:r>
    </w:p>
    <w:p w:rsidR="00F97D9F" w:rsidRPr="00FA46F1" w:rsidRDefault="00F97D9F" w:rsidP="00F97D9F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sr-Latn-RS"/>
        </w:rPr>
      </w:pPr>
      <w:bookmarkStart w:id="0" w:name="_Toc474831594"/>
      <w:r w:rsidRPr="00FA46F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sr-Latn-RS"/>
        </w:rPr>
        <w:lastRenderedPageBreak/>
        <w:t>Uvodna Reč</w:t>
      </w:r>
      <w:bookmarkEnd w:id="0"/>
    </w:p>
    <w:p w:rsidR="00C34467" w:rsidRPr="00FA46F1" w:rsidRDefault="00C34467" w:rsidP="00BA35A6">
      <w:pPr>
        <w:rPr>
          <w:rFonts w:ascii="Book Antiqua" w:hAnsi="Book Antiqua"/>
          <w:b/>
          <w:sz w:val="32"/>
          <w:szCs w:val="32"/>
          <w:lang w:val="sr-Latn-RS"/>
        </w:rPr>
      </w:pPr>
    </w:p>
    <w:p w:rsidR="00BA35A6" w:rsidRPr="00FA46F1" w:rsidRDefault="00B82DD4" w:rsidP="00AD06BE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U cilju poboljšanja komunikacije sa javnošću i lakšim pristupom u svojim radovima i aktivnostima, Tužilački Savet Kosova, namesečnom nivou, pripremiće i objaviti </w:t>
      </w:r>
      <w:r w:rsidR="00AD06BE" w:rsidRPr="00FA46F1">
        <w:rPr>
          <w:rFonts w:ascii="Book Antiqua" w:hAnsi="Book Antiqua"/>
          <w:lang w:val="sr-Latn-RS"/>
        </w:rPr>
        <w:t>“</w:t>
      </w:r>
      <w:r w:rsidR="00BA35A6" w:rsidRPr="00FA46F1">
        <w:rPr>
          <w:rFonts w:ascii="Book Antiqua" w:hAnsi="Book Antiqua"/>
          <w:lang w:val="sr-Latn-RS"/>
        </w:rPr>
        <w:t>B</w:t>
      </w:r>
      <w:r w:rsidRPr="00FA46F1">
        <w:rPr>
          <w:rFonts w:ascii="Book Antiqua" w:hAnsi="Book Antiqua"/>
          <w:lang w:val="sr-Latn-RS"/>
        </w:rPr>
        <w:t>il</w:t>
      </w:r>
      <w:r w:rsidR="00BA35A6" w:rsidRPr="00FA46F1">
        <w:rPr>
          <w:rFonts w:ascii="Book Antiqua" w:hAnsi="Book Antiqua"/>
          <w:lang w:val="sr-Latn-RS"/>
        </w:rPr>
        <w:t>t</w:t>
      </w:r>
      <w:r w:rsidRPr="00FA46F1">
        <w:rPr>
          <w:rFonts w:ascii="Book Antiqua" w:hAnsi="Book Antiqua"/>
          <w:lang w:val="sr-Latn-RS"/>
        </w:rPr>
        <w:t>en</w:t>
      </w:r>
      <w:r w:rsidR="00AD06BE" w:rsidRPr="00FA46F1">
        <w:rPr>
          <w:rFonts w:ascii="Book Antiqua" w:hAnsi="Book Antiqua"/>
          <w:lang w:val="sr-Latn-RS"/>
        </w:rPr>
        <w:t>”.</w:t>
      </w:r>
    </w:p>
    <w:p w:rsidR="00BA35A6" w:rsidRPr="00FA46F1" w:rsidRDefault="00BA35A6" w:rsidP="00AD06BE">
      <w:pPr>
        <w:jc w:val="both"/>
        <w:rPr>
          <w:rFonts w:ascii="Book Antiqua" w:hAnsi="Book Antiqua"/>
          <w:lang w:val="sr-Latn-RS"/>
        </w:rPr>
      </w:pPr>
    </w:p>
    <w:p w:rsidR="00BA35A6" w:rsidRPr="00FA46F1" w:rsidRDefault="00B82DD4" w:rsidP="00AD06BE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Kroz ovaj </w:t>
      </w:r>
      <w:r w:rsidR="00BA35A6" w:rsidRPr="00FA46F1">
        <w:rPr>
          <w:rFonts w:ascii="Book Antiqua" w:hAnsi="Book Antiqua"/>
          <w:lang w:val="sr-Latn-RS"/>
        </w:rPr>
        <w:t>“B</w:t>
      </w:r>
      <w:r w:rsidRPr="00FA46F1">
        <w:rPr>
          <w:rFonts w:ascii="Book Antiqua" w:hAnsi="Book Antiqua"/>
          <w:lang w:val="sr-Latn-RS"/>
        </w:rPr>
        <w:t>i</w:t>
      </w:r>
      <w:r w:rsidR="00BA35A6" w:rsidRPr="00FA46F1">
        <w:rPr>
          <w:rFonts w:ascii="Book Antiqua" w:hAnsi="Book Antiqua"/>
          <w:lang w:val="sr-Latn-RS"/>
        </w:rPr>
        <w:t>l</w:t>
      </w:r>
      <w:r w:rsidRPr="00FA46F1">
        <w:rPr>
          <w:rFonts w:ascii="Book Antiqua" w:hAnsi="Book Antiqua"/>
          <w:lang w:val="sr-Latn-RS"/>
        </w:rPr>
        <w:t>ten</w:t>
      </w:r>
      <w:r w:rsidR="00BA35A6" w:rsidRPr="00FA46F1">
        <w:rPr>
          <w:rFonts w:ascii="Book Antiqua" w:hAnsi="Book Antiqua"/>
          <w:lang w:val="sr-Latn-RS"/>
        </w:rPr>
        <w:t xml:space="preserve">”, </w:t>
      </w:r>
      <w:r w:rsidRPr="00FA46F1">
        <w:rPr>
          <w:rFonts w:ascii="Book Antiqua" w:hAnsi="Book Antiqua"/>
          <w:lang w:val="sr-Latn-RS"/>
        </w:rPr>
        <w:t xml:space="preserve">svi zainteresovani mogu se informisati o aktivnostima Tužilačkog Saveta, Stalim Komisijama, Sekretarijatu i Jedinici, kao i ostalih odeljenja.  </w:t>
      </w:r>
    </w:p>
    <w:p w:rsidR="00BA35A6" w:rsidRPr="00FA46F1" w:rsidRDefault="00BA35A6" w:rsidP="00AD06BE">
      <w:pPr>
        <w:jc w:val="both"/>
        <w:rPr>
          <w:rFonts w:ascii="Book Antiqua" w:hAnsi="Book Antiqua"/>
          <w:lang w:val="sr-Latn-RS"/>
        </w:rPr>
      </w:pPr>
    </w:p>
    <w:p w:rsidR="00BA35A6" w:rsidRPr="00FA46F1" w:rsidRDefault="00C37AB0" w:rsidP="00AD06BE">
      <w:pPr>
        <w:spacing w:line="276" w:lineRule="auto"/>
        <w:jc w:val="both"/>
        <w:rPr>
          <w:rFonts w:ascii="Book Antiqua" w:eastAsiaTheme="minorHAnsi" w:hAnsi="Book Antiqua" w:cstheme="minorBidi"/>
          <w:lang w:val="sr-Latn-RS"/>
        </w:rPr>
      </w:pPr>
      <w:r w:rsidRPr="00FA46F1">
        <w:rPr>
          <w:rFonts w:ascii="Book Antiqua" w:eastAsiaTheme="minorHAnsi" w:hAnsi="Book Antiqua" w:cstheme="minorBidi"/>
          <w:lang w:val="sr-Latn-RS"/>
        </w:rPr>
        <w:t>Kao pre</w:t>
      </w:r>
      <w:r w:rsidR="0072339B" w:rsidRPr="00FA46F1">
        <w:rPr>
          <w:rFonts w:ascii="Book Antiqua" w:eastAsiaTheme="minorHAnsi" w:hAnsi="Book Antiqua" w:cstheme="minorBidi"/>
          <w:lang w:val="sr-Latn-RS"/>
        </w:rPr>
        <w:t xml:space="preserve">dsedavajući Tužilačkog </w:t>
      </w:r>
      <w:r w:rsidRPr="00FA46F1">
        <w:rPr>
          <w:rFonts w:ascii="Book Antiqua" w:eastAsiaTheme="minorHAnsi" w:hAnsi="Book Antiqua" w:cstheme="minorBidi"/>
          <w:lang w:val="sr-Latn-RS"/>
        </w:rPr>
        <w:t xml:space="preserve">Saveta Kosova, zajedno sa osobljem, posvećeni smo da nastavljamo sa radom i angažovanjem da institucija Tužilačkog Saveta Kosova ostavruje sve dužnosti i odgovornosti koje su joj date od Ustava Republike kosova, zakona ostalih podzakonskih akata.  </w:t>
      </w:r>
      <w:r w:rsidR="00BA35A6" w:rsidRPr="00FA46F1">
        <w:rPr>
          <w:rFonts w:ascii="Book Antiqua" w:eastAsiaTheme="minorHAnsi" w:hAnsi="Book Antiqua" w:cstheme="minorBidi"/>
          <w:lang w:val="sr-Latn-RS"/>
        </w:rPr>
        <w:t xml:space="preserve"> </w:t>
      </w:r>
    </w:p>
    <w:p w:rsidR="00BA35A6" w:rsidRPr="00FA46F1" w:rsidRDefault="00BA35A6" w:rsidP="00AD06BE">
      <w:pPr>
        <w:spacing w:line="276" w:lineRule="auto"/>
        <w:jc w:val="both"/>
        <w:rPr>
          <w:rFonts w:ascii="Book Antiqua" w:eastAsiaTheme="minorHAnsi" w:hAnsi="Book Antiqua" w:cstheme="minorBidi"/>
          <w:lang w:val="sr-Latn-RS"/>
        </w:rPr>
      </w:pPr>
    </w:p>
    <w:p w:rsidR="00BA35A6" w:rsidRPr="00FA46F1" w:rsidRDefault="00DC2757" w:rsidP="00AD06BE">
      <w:pPr>
        <w:spacing w:line="276" w:lineRule="auto"/>
        <w:jc w:val="both"/>
        <w:rPr>
          <w:rFonts w:ascii="Book Antiqua" w:eastAsiaTheme="minorHAnsi" w:hAnsi="Book Antiqua" w:cstheme="minorBidi"/>
          <w:lang w:val="sr-Latn-RS"/>
        </w:rPr>
      </w:pPr>
      <w:r w:rsidRPr="00FA46F1">
        <w:rPr>
          <w:rFonts w:ascii="Book Antiqua" w:eastAsiaTheme="minorHAnsi" w:hAnsi="Book Antiqua" w:cstheme="minorBidi"/>
          <w:lang w:val="sr-Latn-RS"/>
        </w:rPr>
        <w:t>Naš cilj je da Tužilački Saveta Kosova, kao jedna od ključnih orgaran Tužilačkog Saveta Kosova, bude što transparentnija i da stvara mehanizme koji olakšaju pristup javnosti u dobijanju informacija o aktivnostima i radovima koji se odvijaju u okviru Saveta.</w:t>
      </w:r>
    </w:p>
    <w:p w:rsidR="00BA35A6" w:rsidRPr="00FA46F1" w:rsidRDefault="00BA35A6" w:rsidP="00AD06BE">
      <w:pPr>
        <w:spacing w:line="276" w:lineRule="auto"/>
        <w:jc w:val="both"/>
        <w:rPr>
          <w:rFonts w:ascii="Book Antiqua" w:eastAsiaTheme="minorHAnsi" w:hAnsi="Book Antiqua" w:cstheme="minorBidi"/>
          <w:lang w:val="sr-Latn-RS"/>
        </w:rPr>
      </w:pPr>
    </w:p>
    <w:p w:rsidR="00E7690F" w:rsidRPr="00FA46F1" w:rsidRDefault="00DC2757" w:rsidP="00E7690F">
      <w:pPr>
        <w:spacing w:line="276" w:lineRule="auto"/>
        <w:jc w:val="both"/>
        <w:rPr>
          <w:rFonts w:ascii="Book Antiqua" w:eastAsiaTheme="minorHAnsi" w:hAnsi="Book Antiqua" w:cstheme="minorBidi"/>
          <w:lang w:val="sr-Latn-RS"/>
        </w:rPr>
      </w:pPr>
      <w:r w:rsidRPr="00FA46F1">
        <w:rPr>
          <w:rFonts w:ascii="Book Antiqua" w:eastAsiaTheme="minorHAnsi" w:hAnsi="Book Antiqua" w:cstheme="minorBidi"/>
          <w:lang w:val="sr-Latn-RS"/>
        </w:rPr>
        <w:t>Zahvaljujem</w:t>
      </w:r>
      <w:r w:rsidR="00E7690F" w:rsidRPr="00FA46F1">
        <w:rPr>
          <w:rFonts w:ascii="Book Antiqua" w:eastAsiaTheme="minorHAnsi" w:hAnsi="Book Antiqua" w:cstheme="minorBidi"/>
          <w:lang w:val="sr-Latn-RS"/>
        </w:rPr>
        <w:t>!</w:t>
      </w:r>
    </w:p>
    <w:p w:rsidR="00E7690F" w:rsidRPr="00FA46F1" w:rsidRDefault="00E7690F" w:rsidP="00E7690F">
      <w:pPr>
        <w:spacing w:line="276" w:lineRule="auto"/>
        <w:jc w:val="both"/>
        <w:rPr>
          <w:rFonts w:ascii="Book Antiqua" w:eastAsiaTheme="minorHAnsi" w:hAnsi="Book Antiqua" w:cstheme="minorBidi"/>
          <w:lang w:val="sr-Latn-RS"/>
        </w:rPr>
      </w:pPr>
    </w:p>
    <w:p w:rsidR="00F97D9F" w:rsidRPr="00FA46F1" w:rsidRDefault="00F97D9F" w:rsidP="00F97D9F">
      <w:pPr>
        <w:spacing w:line="276" w:lineRule="auto"/>
        <w:jc w:val="both"/>
        <w:rPr>
          <w:rFonts w:ascii="Book Antiqua" w:eastAsiaTheme="minorHAnsi" w:hAnsi="Book Antiqua" w:cstheme="minorBidi"/>
          <w:b/>
          <w:lang w:val="sr-Latn-RS"/>
        </w:rPr>
      </w:pPr>
      <w:r w:rsidRPr="00FA46F1">
        <w:rPr>
          <w:rFonts w:ascii="Book Antiqua" w:eastAsiaTheme="minorHAnsi" w:hAnsi="Book Antiqua" w:cstheme="minorBidi"/>
          <w:b/>
          <w:lang w:val="sr-Latn-RS"/>
        </w:rPr>
        <w:t>Blerim Isufaj,</w:t>
      </w:r>
    </w:p>
    <w:p w:rsidR="00BA35A6" w:rsidRPr="00FA46F1" w:rsidRDefault="00F97D9F" w:rsidP="00F97D9F">
      <w:pPr>
        <w:rPr>
          <w:rFonts w:ascii="Book Antiqua" w:hAnsi="Book Antiqua"/>
          <w:b/>
          <w:sz w:val="32"/>
          <w:szCs w:val="32"/>
          <w:lang w:val="sr-Latn-RS"/>
        </w:rPr>
      </w:pPr>
      <w:r w:rsidRPr="00FA46F1">
        <w:rPr>
          <w:rFonts w:ascii="Book Antiqua" w:eastAsiaTheme="minorHAnsi" w:hAnsi="Book Antiqua" w:cstheme="minorBidi"/>
          <w:b/>
          <w:lang w:val="sr-Latn-RS"/>
        </w:rPr>
        <w:t>Predsedavajući Tužilačkog Saveta Kosova</w:t>
      </w:r>
    </w:p>
    <w:p w:rsidR="00BA35A6" w:rsidRPr="00FA46F1" w:rsidRDefault="00BA35A6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BA35A6" w:rsidRPr="00FA46F1" w:rsidRDefault="00BA35A6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D04AEA" w:rsidRPr="00FA46F1" w:rsidRDefault="00D04AEA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D04AEA" w:rsidRPr="00FA46F1" w:rsidRDefault="00D04AEA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D04AEA" w:rsidRPr="00FA46F1" w:rsidRDefault="00D04AEA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5C794D" w:rsidRPr="00FA46F1" w:rsidRDefault="005C794D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D04AEA" w:rsidRPr="00FA46F1" w:rsidRDefault="00D04AEA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72339B" w:rsidRPr="00FA46F1" w:rsidRDefault="0072339B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72339B" w:rsidRPr="00FA46F1" w:rsidRDefault="0072339B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72339B" w:rsidRPr="00FA46F1" w:rsidRDefault="0072339B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D04AEA" w:rsidRPr="00FA46F1" w:rsidRDefault="00D04AEA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411C54" w:rsidRPr="00FA46F1" w:rsidRDefault="00411C54" w:rsidP="009E3CB1">
      <w:pPr>
        <w:jc w:val="center"/>
        <w:rPr>
          <w:rFonts w:ascii="Book Antiqua" w:hAnsi="Book Antiqua"/>
          <w:b/>
          <w:sz w:val="32"/>
          <w:szCs w:val="32"/>
          <w:lang w:val="sr-Latn-RS"/>
        </w:rPr>
      </w:pPr>
    </w:p>
    <w:p w:rsidR="005C758C" w:rsidRPr="00FA46F1" w:rsidRDefault="00F865C5" w:rsidP="0051581F">
      <w:pPr>
        <w:pStyle w:val="Heading1"/>
        <w:numPr>
          <w:ilvl w:val="0"/>
          <w:numId w:val="14"/>
        </w:numPr>
        <w:jc w:val="center"/>
        <w:rPr>
          <w:lang w:val="sr-Latn-RS"/>
        </w:rPr>
      </w:pPr>
      <w:bookmarkStart w:id="1" w:name="_Toc474831595"/>
      <w:r w:rsidRPr="00FA46F1">
        <w:rPr>
          <w:lang w:val="sr-Latn-RS"/>
        </w:rPr>
        <w:lastRenderedPageBreak/>
        <w:t>Sednica Tužilačkog Saveta Kosova</w:t>
      </w:r>
      <w:bookmarkEnd w:id="1"/>
    </w:p>
    <w:p w:rsidR="009873ED" w:rsidRPr="00FA46F1" w:rsidRDefault="009873ED" w:rsidP="009873ED">
      <w:pPr>
        <w:rPr>
          <w:lang w:val="sr-Latn-RS"/>
        </w:rPr>
      </w:pPr>
    </w:p>
    <w:p w:rsidR="005C758C" w:rsidRPr="00FA46F1" w:rsidRDefault="009E3CB1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  <w:lang w:val="sr-Latn-RS"/>
        </w:rPr>
      </w:pPr>
      <w:r w:rsidRPr="00FA46F1"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364BC839" wp14:editId="144D04D5">
            <wp:extent cx="5259628" cy="3478840"/>
            <wp:effectExtent l="0" t="0" r="0" b="7620"/>
            <wp:docPr id="2" name="Picture 2" descr="D:\KPK 2017\Fotot\Janar\LP3B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Janar\LP3B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70" cy="34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67" w:rsidRPr="00FA46F1" w:rsidRDefault="00C34467" w:rsidP="00C34467">
      <w:pPr>
        <w:jc w:val="center"/>
        <w:rPr>
          <w:rFonts w:ascii="Book Antiqua" w:hAnsi="Book Antiqua"/>
          <w:lang w:val="sr-Latn-RS"/>
        </w:rPr>
      </w:pPr>
    </w:p>
    <w:p w:rsidR="005C758C" w:rsidRPr="00FA46F1" w:rsidRDefault="00F865C5" w:rsidP="005B4CDD">
      <w:pPr>
        <w:pStyle w:val="Heading2"/>
        <w:jc w:val="center"/>
        <w:rPr>
          <w:lang w:val="sr-Latn-RS"/>
        </w:rPr>
      </w:pPr>
      <w:bookmarkStart w:id="2" w:name="_Toc474831596"/>
      <w:r w:rsidRPr="00FA46F1">
        <w:rPr>
          <w:lang w:val="sr-Latn-RS"/>
        </w:rPr>
        <w:t>Sto dvadeset</w:t>
      </w:r>
      <w:r w:rsidR="0072339B" w:rsidRPr="00FA46F1">
        <w:rPr>
          <w:lang w:val="sr-Latn-RS"/>
        </w:rPr>
        <w:t xml:space="preserve"> </w:t>
      </w:r>
      <w:r w:rsidRPr="00FA46F1">
        <w:rPr>
          <w:lang w:val="sr-Latn-RS"/>
        </w:rPr>
        <w:t>i</w:t>
      </w:r>
      <w:r w:rsidR="0072339B" w:rsidRPr="00FA46F1">
        <w:rPr>
          <w:lang w:val="sr-Latn-RS"/>
        </w:rPr>
        <w:t xml:space="preserve"> </w:t>
      </w:r>
      <w:r w:rsidRPr="00FA46F1">
        <w:rPr>
          <w:lang w:val="sr-Latn-RS"/>
        </w:rPr>
        <w:t xml:space="preserve">sedma sednica Tužilačkog Saveta Kosova </w:t>
      </w:r>
      <w:bookmarkEnd w:id="2"/>
    </w:p>
    <w:p w:rsidR="005C758C" w:rsidRPr="00FA46F1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  <w:lang w:val="sr-Latn-RS"/>
        </w:rPr>
      </w:pPr>
    </w:p>
    <w:p w:rsidR="00C34467" w:rsidRPr="00FA46F1" w:rsidRDefault="00C34467" w:rsidP="005C758C">
      <w:pPr>
        <w:jc w:val="both"/>
        <w:rPr>
          <w:rFonts w:ascii="Book Antiqua" w:hAnsi="Book Antiqua"/>
          <w:b/>
          <w:lang w:val="sr-Latn-RS"/>
        </w:rPr>
        <w:sectPr w:rsidR="00C34467" w:rsidRPr="00FA46F1" w:rsidSect="00D04AEA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34467" w:rsidRPr="00FA46F1" w:rsidRDefault="00F865C5" w:rsidP="005C758C">
      <w:pPr>
        <w:contextualSpacing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b/>
          <w:lang w:val="sr-Latn-RS"/>
        </w:rPr>
        <w:lastRenderedPageBreak/>
        <w:t>Priština</w:t>
      </w:r>
      <w:r w:rsidR="005C758C" w:rsidRPr="00FA46F1">
        <w:rPr>
          <w:rFonts w:ascii="Book Antiqua" w:hAnsi="Book Antiqua"/>
          <w:b/>
          <w:lang w:val="sr-Latn-RS"/>
        </w:rPr>
        <w:t>, 13 jan</w:t>
      </w:r>
      <w:r w:rsidRPr="00FA46F1">
        <w:rPr>
          <w:rFonts w:ascii="Book Antiqua" w:hAnsi="Book Antiqua"/>
          <w:b/>
          <w:lang w:val="sr-Latn-RS"/>
        </w:rPr>
        <w:t>u</w:t>
      </w:r>
      <w:r w:rsidR="005C758C" w:rsidRPr="00FA46F1">
        <w:rPr>
          <w:rFonts w:ascii="Book Antiqua" w:hAnsi="Book Antiqua"/>
          <w:b/>
          <w:lang w:val="sr-Latn-RS"/>
        </w:rPr>
        <w:t>ar 2017 –</w:t>
      </w:r>
      <w:r w:rsidR="005C758C" w:rsidRPr="00FA46F1">
        <w:rPr>
          <w:rFonts w:ascii="Book Antiqua" w:hAnsi="Book Antiqua"/>
          <w:lang w:val="sr-Latn-RS"/>
        </w:rPr>
        <w:t xml:space="preserve"> </w:t>
      </w:r>
      <w:r w:rsidRPr="00FA46F1">
        <w:rPr>
          <w:rFonts w:ascii="Book Antiqua" w:hAnsi="Book Antiqua"/>
          <w:lang w:val="sr-Latn-RS"/>
        </w:rPr>
        <w:t xml:space="preserve">Održana je stodvadesetsedma sednica Tužilačkog Saveta Kosova (TSK), pod rukovodstvom predsedavajućeg Tužilačkog Saveta, </w:t>
      </w:r>
      <w:r w:rsidR="005C758C" w:rsidRPr="00FA46F1">
        <w:rPr>
          <w:rFonts w:ascii="Book Antiqua" w:hAnsi="Book Antiqua"/>
          <w:lang w:val="sr-Latn-RS"/>
        </w:rPr>
        <w:t xml:space="preserve"> Blerim Isufaj.</w:t>
      </w:r>
      <w:r w:rsidR="00C34467" w:rsidRPr="00FA46F1">
        <w:rPr>
          <w:rFonts w:ascii="Book Antiqua" w:hAnsi="Book Antiqua"/>
          <w:lang w:val="sr-Latn-RS"/>
        </w:rPr>
        <w:t xml:space="preserve"> </w:t>
      </w:r>
    </w:p>
    <w:p w:rsidR="00C34467" w:rsidRPr="00FA46F1" w:rsidRDefault="00C34467" w:rsidP="005C758C">
      <w:pPr>
        <w:contextualSpacing/>
        <w:jc w:val="both"/>
        <w:rPr>
          <w:rFonts w:ascii="Book Antiqua" w:hAnsi="Book Antiqua"/>
          <w:lang w:val="sr-Latn-RS"/>
        </w:rPr>
      </w:pPr>
    </w:p>
    <w:p w:rsidR="00C34467" w:rsidRPr="00FA46F1" w:rsidRDefault="00F865C5" w:rsidP="005C758C">
      <w:pPr>
        <w:contextualSpacing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Tokom ove sednice, članovi Tužilačkog Saveta Kosova su usvojili, uz njihove predloge, izveštaj Pratećeg Mehanizma </w:t>
      </w:r>
      <w:r w:rsidR="00753D85" w:rsidRPr="00FA46F1">
        <w:rPr>
          <w:rFonts w:ascii="Book Antiqua" w:hAnsi="Book Antiqua"/>
          <w:lang w:val="sr-Latn-RS"/>
        </w:rPr>
        <w:t xml:space="preserve">o usklađivanju </w:t>
      </w:r>
      <w:r w:rsidRPr="00FA46F1">
        <w:rPr>
          <w:rFonts w:ascii="Book Antiqua" w:hAnsi="Book Antiqua"/>
          <w:lang w:val="sr-Latn-RS"/>
        </w:rPr>
        <w:t>statistika</w:t>
      </w:r>
      <w:r w:rsidR="00753D85" w:rsidRPr="00FA46F1">
        <w:rPr>
          <w:rFonts w:ascii="Book Antiqua" w:hAnsi="Book Antiqua"/>
          <w:lang w:val="sr-Latn-RS"/>
        </w:rPr>
        <w:t xml:space="preserve"> za period januar</w:t>
      </w:r>
      <w:r w:rsidR="008F0FFC" w:rsidRPr="00FA46F1">
        <w:rPr>
          <w:rFonts w:ascii="Book Antiqua" w:hAnsi="Book Antiqua"/>
          <w:lang w:val="sr-Latn-RS"/>
        </w:rPr>
        <w:t xml:space="preserve"> </w:t>
      </w:r>
      <w:r w:rsidR="00753D85" w:rsidRPr="00FA46F1">
        <w:rPr>
          <w:rFonts w:ascii="Book Antiqua" w:hAnsi="Book Antiqua"/>
          <w:lang w:val="sr-Latn-RS"/>
        </w:rPr>
        <w:t>–septembar 2016.</w:t>
      </w:r>
      <w:r w:rsidR="00C34467" w:rsidRPr="00FA46F1">
        <w:rPr>
          <w:rFonts w:ascii="Book Antiqua" w:hAnsi="Book Antiqua"/>
          <w:lang w:val="sr-Latn-RS"/>
        </w:rPr>
        <w:t xml:space="preserve"> </w:t>
      </w:r>
    </w:p>
    <w:p w:rsidR="00C34467" w:rsidRPr="00FA46F1" w:rsidRDefault="00C34467" w:rsidP="005C758C">
      <w:pPr>
        <w:contextualSpacing/>
        <w:jc w:val="both"/>
        <w:rPr>
          <w:rFonts w:ascii="Book Antiqua" w:hAnsi="Book Antiqua"/>
          <w:lang w:val="sr-Latn-RS"/>
        </w:rPr>
      </w:pPr>
    </w:p>
    <w:p w:rsidR="005C758C" w:rsidRPr="00FA46F1" w:rsidRDefault="00753D85" w:rsidP="005C758C">
      <w:pPr>
        <w:contextualSpacing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Članovi TSK-a doneli su odluku o raspisanju konkursa za unapređenje petoro </w:t>
      </w:r>
      <w:r w:rsidR="005C758C" w:rsidRPr="00FA46F1">
        <w:rPr>
          <w:rFonts w:ascii="Book Antiqua" w:hAnsi="Book Antiqua"/>
          <w:lang w:val="sr-Latn-RS"/>
        </w:rPr>
        <w:t xml:space="preserve">(5) </w:t>
      </w:r>
      <w:r w:rsidRPr="00FA46F1">
        <w:rPr>
          <w:rFonts w:ascii="Book Antiqua" w:hAnsi="Book Antiqua"/>
          <w:lang w:val="sr-Latn-RS"/>
        </w:rPr>
        <w:t xml:space="preserve">tužilaca u Specijalnom Tužilaštvu Republike Kosova, kao i troje </w:t>
      </w:r>
      <w:r w:rsidRPr="00FA46F1">
        <w:rPr>
          <w:rFonts w:ascii="Book Antiqua" w:hAnsi="Book Antiqua"/>
          <w:lang w:val="sr-Latn-RS"/>
        </w:rPr>
        <w:lastRenderedPageBreak/>
        <w:t>(3) tužilaca u Departmnu za Teška Krivična Dela Osnovnog Tužilaštva u Prištini.</w:t>
      </w:r>
      <w:r w:rsidR="005C758C" w:rsidRPr="00FA46F1">
        <w:rPr>
          <w:rFonts w:ascii="Book Antiqua" w:hAnsi="Book Antiqua"/>
          <w:lang w:val="sr-Latn-RS"/>
        </w:rPr>
        <w:t xml:space="preserve"> </w:t>
      </w:r>
    </w:p>
    <w:p w:rsidR="005C758C" w:rsidRPr="00FA46F1" w:rsidRDefault="005C758C" w:rsidP="005C758C">
      <w:pPr>
        <w:contextualSpacing/>
        <w:jc w:val="both"/>
        <w:rPr>
          <w:rFonts w:ascii="Book Antiqua" w:hAnsi="Book Antiqua"/>
          <w:lang w:val="sr-Latn-RS"/>
        </w:rPr>
      </w:pPr>
    </w:p>
    <w:p w:rsidR="005C758C" w:rsidRPr="00FA46F1" w:rsidRDefault="00753D85" w:rsidP="005C758C">
      <w:pPr>
        <w:contextualSpacing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Takođe, članovi TSK-a usvojili su prioritete Saveta i pomoćnih tela, koji prioriteti će biti deo radnog </w:t>
      </w:r>
      <w:r w:rsidR="00E42F30" w:rsidRPr="00FA46F1">
        <w:rPr>
          <w:rFonts w:ascii="Book Antiqua" w:hAnsi="Book Antiqua"/>
          <w:lang w:val="sr-Latn-RS"/>
        </w:rPr>
        <w:t>plana</w:t>
      </w:r>
      <w:r w:rsidRPr="00FA46F1">
        <w:rPr>
          <w:rFonts w:ascii="Book Antiqua" w:hAnsi="Book Antiqua"/>
          <w:lang w:val="sr-Latn-RS"/>
        </w:rPr>
        <w:t xml:space="preserve"> Saveta za 2017 godinu, izveštaj koji se očekuje da se odobrava u jedno rednih sastanaka</w:t>
      </w:r>
      <w:r w:rsidR="005C758C" w:rsidRPr="00FA46F1">
        <w:rPr>
          <w:rFonts w:ascii="Book Antiqua" w:hAnsi="Book Antiqua"/>
          <w:lang w:val="sr-Latn-RS"/>
        </w:rPr>
        <w:t>.</w:t>
      </w:r>
    </w:p>
    <w:p w:rsidR="005C758C" w:rsidRPr="00FA46F1" w:rsidRDefault="005C758C" w:rsidP="005C758C">
      <w:pPr>
        <w:contextualSpacing/>
        <w:jc w:val="both"/>
        <w:rPr>
          <w:rFonts w:ascii="Book Antiqua" w:hAnsi="Book Antiqua"/>
          <w:lang w:val="sr-Latn-RS"/>
        </w:rPr>
      </w:pPr>
    </w:p>
    <w:p w:rsidR="005C758C" w:rsidRPr="00FA46F1" w:rsidRDefault="00753D85" w:rsidP="005C758C">
      <w:pPr>
        <w:contextualSpacing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Na kraju sednice, članovi Tužilačkog Saveta usvojili su zahtev o kompenzaciji osoblja angažovanog u izborima za gradonačelnika Opštine Drenas</w:t>
      </w:r>
      <w:r w:rsidR="00463CB5" w:rsidRPr="00FA46F1">
        <w:rPr>
          <w:rFonts w:ascii="Book Antiqua" w:hAnsi="Book Antiqua"/>
          <w:lang w:val="sr-Latn-RS"/>
        </w:rPr>
        <w:t>a (Glogovac</w:t>
      </w:r>
      <w:r w:rsidRPr="00FA46F1">
        <w:rPr>
          <w:rFonts w:ascii="Book Antiqua" w:hAnsi="Book Antiqua"/>
          <w:lang w:val="sr-Latn-RS"/>
        </w:rPr>
        <w:t>)</w:t>
      </w:r>
      <w:r w:rsidR="005C758C" w:rsidRPr="00FA46F1">
        <w:rPr>
          <w:rFonts w:ascii="Book Antiqua" w:hAnsi="Book Antiqua"/>
          <w:lang w:val="sr-Latn-RS"/>
        </w:rPr>
        <w:t xml:space="preserve">. </w:t>
      </w:r>
    </w:p>
    <w:p w:rsidR="00C34467" w:rsidRPr="00FA46F1" w:rsidRDefault="00C34467" w:rsidP="009873ED">
      <w:pPr>
        <w:pStyle w:val="Heading1"/>
        <w:numPr>
          <w:ilvl w:val="0"/>
          <w:numId w:val="11"/>
        </w:numPr>
        <w:contextualSpacing/>
        <w:jc w:val="center"/>
        <w:rPr>
          <w:lang w:val="sr-Latn-RS"/>
        </w:rPr>
        <w:sectPr w:rsidR="00C34467" w:rsidRPr="00FA46F1" w:rsidSect="005B4CDD">
          <w:type w:val="continuous"/>
          <w:pgSz w:w="12240" w:h="15840"/>
          <w:pgMar w:top="1440" w:right="1440" w:bottom="1440" w:left="1440" w:header="720" w:footer="720" w:gutter="0"/>
          <w:cols w:num="2" w:space="332"/>
          <w:titlePg/>
          <w:docGrid w:linePitch="360"/>
        </w:sectPr>
      </w:pPr>
    </w:p>
    <w:p w:rsidR="00E871D2" w:rsidRPr="00FA46F1" w:rsidRDefault="00E871D2" w:rsidP="0051581F">
      <w:pPr>
        <w:pStyle w:val="Heading1"/>
        <w:numPr>
          <w:ilvl w:val="0"/>
          <w:numId w:val="14"/>
        </w:numPr>
        <w:spacing w:before="0"/>
        <w:jc w:val="center"/>
        <w:rPr>
          <w:lang w:val="sr-Latn-RS"/>
        </w:rPr>
      </w:pPr>
      <w:bookmarkStart w:id="3" w:name="_Toc474831597"/>
      <w:r w:rsidRPr="00FA46F1">
        <w:rPr>
          <w:lang w:val="sr-Latn-RS"/>
        </w:rPr>
        <w:lastRenderedPageBreak/>
        <w:t>Aktiv</w:t>
      </w:r>
      <w:r w:rsidR="00BF06A8" w:rsidRPr="00FA46F1">
        <w:rPr>
          <w:lang w:val="sr-Latn-RS"/>
        </w:rPr>
        <w:t>nosti Predsedavajućeg TSK-a.</w:t>
      </w:r>
      <w:bookmarkEnd w:id="3"/>
    </w:p>
    <w:p w:rsidR="005B4CDD" w:rsidRPr="00FA46F1" w:rsidRDefault="005B4CDD" w:rsidP="005B4CDD">
      <w:pPr>
        <w:rPr>
          <w:lang w:val="sr-Latn-RS"/>
        </w:rPr>
      </w:pPr>
    </w:p>
    <w:p w:rsidR="003D47D6" w:rsidRPr="00FA46F1" w:rsidRDefault="003D47D6" w:rsidP="005B4CDD">
      <w:pPr>
        <w:jc w:val="center"/>
        <w:rPr>
          <w:rFonts w:ascii="Book Antiqua" w:hAnsi="Book Antiqua"/>
          <w:b/>
          <w:sz w:val="28"/>
          <w:szCs w:val="28"/>
          <w:lang w:val="sr-Latn-RS"/>
        </w:rPr>
      </w:pPr>
      <w:r w:rsidRPr="00FA46F1"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69BF15D9" wp14:editId="62B6280E">
            <wp:extent cx="5296205" cy="3302843"/>
            <wp:effectExtent l="0" t="0" r="0" b="0"/>
            <wp:docPr id="3" name="Picture 3" descr="D:\KPK 2017\Fotot\Janar\LP3B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Janar\LP3B0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91" cy="33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D2" w:rsidRPr="00FA46F1" w:rsidRDefault="00BF06A8" w:rsidP="005B4CDD">
      <w:pPr>
        <w:pStyle w:val="Heading2"/>
        <w:ind w:left="1440"/>
        <w:jc w:val="center"/>
        <w:rPr>
          <w:lang w:val="sr-Latn-RS"/>
        </w:rPr>
      </w:pPr>
      <w:bookmarkStart w:id="4" w:name="_Toc474831598"/>
      <w:r w:rsidRPr="00FA46F1">
        <w:rPr>
          <w:lang w:val="sr-Latn-RS"/>
        </w:rPr>
        <w:t xml:space="preserve">TSK-a dobija podršku u podizanju efikasnosti </w:t>
      </w:r>
      <w:bookmarkEnd w:id="4"/>
    </w:p>
    <w:p w:rsidR="002D144B" w:rsidRPr="00FA46F1" w:rsidRDefault="002D144B" w:rsidP="00E871D2">
      <w:pPr>
        <w:rPr>
          <w:rFonts w:ascii="Book Antiqua" w:hAnsi="Book Antiqua"/>
          <w:b/>
          <w:sz w:val="28"/>
          <w:szCs w:val="28"/>
          <w:lang w:val="sr-Latn-RS"/>
        </w:rPr>
      </w:pPr>
    </w:p>
    <w:p w:rsidR="005B4CDD" w:rsidRPr="00FA46F1" w:rsidRDefault="005B4CDD" w:rsidP="002D144B">
      <w:pPr>
        <w:jc w:val="both"/>
        <w:rPr>
          <w:rFonts w:ascii="Book Antiqua" w:hAnsi="Book Antiqua"/>
          <w:b/>
          <w:lang w:val="sr-Latn-RS"/>
        </w:rPr>
        <w:sectPr w:rsidR="005B4CDD" w:rsidRPr="00FA46F1" w:rsidSect="00FA5D0E">
          <w:headerReference w:type="first" r:id="rId15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</w:p>
    <w:p w:rsidR="002D144B" w:rsidRPr="00FA46F1" w:rsidRDefault="00BF06A8" w:rsidP="006504E6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b/>
          <w:lang w:val="sr-Latn-RS"/>
        </w:rPr>
        <w:lastRenderedPageBreak/>
        <w:t>Priština</w:t>
      </w:r>
      <w:r w:rsidR="006504E6" w:rsidRPr="00FA46F1">
        <w:rPr>
          <w:rFonts w:ascii="Book Antiqua" w:hAnsi="Book Antiqua"/>
          <w:b/>
          <w:lang w:val="sr-Latn-RS"/>
        </w:rPr>
        <w:t>,</w:t>
      </w:r>
      <w:r w:rsidR="002D144B" w:rsidRPr="00FA46F1">
        <w:rPr>
          <w:rFonts w:ascii="Book Antiqua" w:hAnsi="Book Antiqua"/>
          <w:b/>
          <w:lang w:val="sr-Latn-RS"/>
        </w:rPr>
        <w:t>17 jan</w:t>
      </w:r>
      <w:r w:rsidRPr="00FA46F1">
        <w:rPr>
          <w:rFonts w:ascii="Book Antiqua" w:hAnsi="Book Antiqua"/>
          <w:b/>
          <w:lang w:val="sr-Latn-RS"/>
        </w:rPr>
        <w:t>u</w:t>
      </w:r>
      <w:r w:rsidR="002D144B" w:rsidRPr="00FA46F1">
        <w:rPr>
          <w:rFonts w:ascii="Book Antiqua" w:hAnsi="Book Antiqua"/>
          <w:b/>
          <w:lang w:val="sr-Latn-RS"/>
        </w:rPr>
        <w:t>ar 2017 –</w:t>
      </w:r>
      <w:r w:rsidR="00DC49A8" w:rsidRPr="00FA46F1">
        <w:rPr>
          <w:rFonts w:ascii="Book Antiqua" w:hAnsi="Book Antiqua"/>
          <w:lang w:val="sr-Latn-RS"/>
        </w:rPr>
        <w:t xml:space="preserve"> Predsedavajući Tužilačkog Saveta Kosova, </w:t>
      </w:r>
      <w:r w:rsidR="002D144B" w:rsidRPr="00FA46F1">
        <w:rPr>
          <w:rFonts w:ascii="Book Antiqua" w:hAnsi="Book Antiqua"/>
          <w:lang w:val="sr-Latn-RS"/>
        </w:rPr>
        <w:t xml:space="preserve">Blerim Isufaj, </w:t>
      </w:r>
      <w:r w:rsidR="00DC49A8" w:rsidRPr="00FA46F1">
        <w:rPr>
          <w:rFonts w:ascii="Book Antiqua" w:hAnsi="Book Antiqua"/>
          <w:lang w:val="sr-Latn-RS"/>
        </w:rPr>
        <w:t>danas j</w:t>
      </w:r>
      <w:r w:rsidR="00021D9B" w:rsidRPr="00FA46F1">
        <w:rPr>
          <w:rFonts w:ascii="Book Antiqua" w:hAnsi="Book Antiqua"/>
          <w:lang w:val="sr-Latn-RS"/>
        </w:rPr>
        <w:t>e</w:t>
      </w:r>
      <w:r w:rsidR="00DC49A8" w:rsidRPr="00FA46F1">
        <w:rPr>
          <w:rFonts w:ascii="Book Antiqua" w:hAnsi="Book Antiqua"/>
          <w:lang w:val="sr-Latn-RS"/>
        </w:rPr>
        <w:t xml:space="preserve"> dočekao </w:t>
      </w:r>
      <w:r w:rsidR="00021D9B" w:rsidRPr="00FA46F1">
        <w:rPr>
          <w:rFonts w:ascii="Book Antiqua" w:hAnsi="Book Antiqua"/>
          <w:lang w:val="sr-Latn-RS"/>
        </w:rPr>
        <w:t xml:space="preserve">rukovodioce </w:t>
      </w:r>
      <w:r w:rsidR="00B161D7" w:rsidRPr="00FA46F1">
        <w:rPr>
          <w:rFonts w:ascii="Book Antiqua" w:hAnsi="Book Antiqua"/>
          <w:lang w:val="sr-Latn-RS"/>
        </w:rPr>
        <w:t>Projekta Bratimljenja “Povećanje efikasnosti, odgovornosti i transparencije sudskog i tužilačkog sistema Kosova”, g. Guilio Adilardi i g.</w:t>
      </w:r>
      <w:r w:rsidR="002D144B" w:rsidRPr="00FA46F1">
        <w:rPr>
          <w:rFonts w:ascii="Book Antiqua" w:hAnsi="Book Antiqua"/>
          <w:lang w:val="sr-Latn-RS"/>
        </w:rPr>
        <w:t xml:space="preserve"> Yves Charpenel.</w:t>
      </w:r>
    </w:p>
    <w:p w:rsidR="002D144B" w:rsidRPr="00FA46F1" w:rsidRDefault="002D144B" w:rsidP="002D144B">
      <w:pPr>
        <w:jc w:val="both"/>
        <w:rPr>
          <w:rFonts w:ascii="Book Antiqua" w:hAnsi="Book Antiqua"/>
          <w:lang w:val="sr-Latn-RS"/>
        </w:rPr>
      </w:pPr>
    </w:p>
    <w:p w:rsidR="002D144B" w:rsidRPr="00FA46F1" w:rsidRDefault="00891DB9" w:rsidP="002D144B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Na ovom sastanku, Predsedavajući Isufaj, nakon što je upoznao učesnike sa novom strukturom i sa radovima Tužilačkog Saveta, izrazio je svoju procenjivanje o cilju ovog projekta koji je finansiran od strane Kancelarije EU u Prišt</w:t>
      </w:r>
      <w:r w:rsidR="007733D4" w:rsidRPr="00FA46F1">
        <w:rPr>
          <w:rFonts w:ascii="Book Antiqua" w:hAnsi="Book Antiqua"/>
          <w:lang w:val="sr-Latn-RS"/>
        </w:rPr>
        <w:t>ini. Međutim izrazio je svoju spremnost i Tužilačkog Saveta na saradnju u realizaciji projekta.</w:t>
      </w:r>
    </w:p>
    <w:p w:rsidR="002D144B" w:rsidRPr="00FA46F1" w:rsidRDefault="002D144B" w:rsidP="002D144B">
      <w:pPr>
        <w:jc w:val="both"/>
        <w:rPr>
          <w:rFonts w:ascii="Book Antiqua" w:hAnsi="Book Antiqua"/>
          <w:lang w:val="sr-Latn-RS"/>
        </w:rPr>
      </w:pPr>
    </w:p>
    <w:p w:rsidR="002D144B" w:rsidRPr="00FA46F1" w:rsidRDefault="00F77315" w:rsidP="002D144B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lastRenderedPageBreak/>
        <w:t xml:space="preserve">Sa druge strane, predstavnici projekta su rekli sa preko ovog projekta, </w:t>
      </w:r>
      <w:r w:rsidR="006504E6" w:rsidRPr="00FA46F1">
        <w:rPr>
          <w:rFonts w:ascii="Book Antiqua" w:hAnsi="Book Antiqua"/>
          <w:lang w:val="sr-Latn-RS"/>
        </w:rPr>
        <w:t xml:space="preserve"> </w:t>
      </w:r>
      <w:r w:rsidRPr="00FA46F1">
        <w:rPr>
          <w:rFonts w:ascii="Book Antiqua" w:hAnsi="Book Antiqua"/>
          <w:lang w:val="sr-Latn-RS"/>
        </w:rPr>
        <w:t>tužilački sistem biće podržan svojim najboljim ekspertizama u predviđenim prioritetima  Tužilačkog Saveta Kosova.</w:t>
      </w:r>
    </w:p>
    <w:p w:rsidR="002D144B" w:rsidRPr="00FA46F1" w:rsidRDefault="002D144B" w:rsidP="002D144B">
      <w:pPr>
        <w:jc w:val="both"/>
        <w:rPr>
          <w:rFonts w:ascii="Book Antiqua" w:hAnsi="Book Antiqua"/>
          <w:lang w:val="sr-Latn-RS"/>
        </w:rPr>
      </w:pPr>
    </w:p>
    <w:p w:rsidR="002D144B" w:rsidRPr="00FA46F1" w:rsidRDefault="00F77315" w:rsidP="002D144B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Predsedavajući Isufaj je predstavio i </w:t>
      </w:r>
      <w:r w:rsidR="003316FB" w:rsidRPr="00FA46F1">
        <w:rPr>
          <w:rFonts w:ascii="Book Antiqua" w:hAnsi="Book Antiqua"/>
          <w:lang w:val="sr-Latn-RS"/>
        </w:rPr>
        <w:t xml:space="preserve">neke potrebe od kojih korist treba imati tužilački sistem Kosova kroz iskustva i ekspertiza projekta. </w:t>
      </w:r>
    </w:p>
    <w:p w:rsidR="002D144B" w:rsidRPr="00FA46F1" w:rsidRDefault="002D144B" w:rsidP="002D144B">
      <w:pPr>
        <w:jc w:val="both"/>
        <w:rPr>
          <w:rFonts w:ascii="Book Antiqua" w:hAnsi="Book Antiqua"/>
          <w:lang w:val="sr-Latn-RS"/>
        </w:rPr>
      </w:pPr>
    </w:p>
    <w:p w:rsidR="007D389B" w:rsidRPr="00FA46F1" w:rsidRDefault="003316FB" w:rsidP="002D144B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Tokom ovog sastanka rečeno je da uspešna realizacija ovog projekta </w:t>
      </w:r>
      <w:r w:rsidR="006504E6" w:rsidRPr="00FA46F1">
        <w:rPr>
          <w:rFonts w:ascii="Book Antiqua" w:hAnsi="Book Antiqua"/>
          <w:lang w:val="sr-Latn-RS"/>
        </w:rPr>
        <w:t xml:space="preserve">će </w:t>
      </w:r>
      <w:r w:rsidRPr="00FA46F1">
        <w:rPr>
          <w:rFonts w:ascii="Book Antiqua" w:hAnsi="Book Antiqua"/>
          <w:lang w:val="sr-Latn-RS"/>
        </w:rPr>
        <w:t>u</w:t>
      </w:r>
      <w:r w:rsidR="006504E6" w:rsidRPr="00FA46F1">
        <w:rPr>
          <w:rFonts w:ascii="Book Antiqua" w:hAnsi="Book Antiqua"/>
          <w:lang w:val="sr-Latn-RS"/>
        </w:rPr>
        <w:t xml:space="preserve">ticati u podizanju efikasnosti, </w:t>
      </w:r>
      <w:r w:rsidRPr="00FA46F1">
        <w:rPr>
          <w:rFonts w:ascii="Book Antiqua" w:hAnsi="Book Antiqua"/>
          <w:lang w:val="sr-Latn-RS"/>
        </w:rPr>
        <w:t>odgovornosi i transparencije tužilačkog sistema Kosova.</w:t>
      </w:r>
    </w:p>
    <w:p w:rsidR="005B4CDD" w:rsidRPr="00FA46F1" w:rsidRDefault="005B4CDD" w:rsidP="006504E6">
      <w:pPr>
        <w:pStyle w:val="Heading1"/>
        <w:jc w:val="center"/>
        <w:rPr>
          <w:lang w:val="sr-Latn-RS"/>
        </w:rPr>
      </w:pPr>
    </w:p>
    <w:p w:rsidR="006504E6" w:rsidRPr="00FA46F1" w:rsidRDefault="006504E6" w:rsidP="006504E6">
      <w:pPr>
        <w:rPr>
          <w:lang w:val="sr-Latn-RS"/>
        </w:rPr>
        <w:sectPr w:rsidR="006504E6" w:rsidRPr="00FA46F1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2D144B" w:rsidRPr="00FA46F1" w:rsidRDefault="00385B36" w:rsidP="0051581F">
      <w:pPr>
        <w:pStyle w:val="Heading1"/>
        <w:numPr>
          <w:ilvl w:val="0"/>
          <w:numId w:val="14"/>
        </w:numPr>
        <w:spacing w:before="0"/>
        <w:jc w:val="center"/>
        <w:rPr>
          <w:lang w:val="sr-Latn-RS"/>
        </w:rPr>
      </w:pPr>
      <w:bookmarkStart w:id="5" w:name="_Toc474831599"/>
      <w:r w:rsidRPr="00FA46F1">
        <w:rPr>
          <w:lang w:val="sr-Latn-RS"/>
        </w:rPr>
        <w:lastRenderedPageBreak/>
        <w:t>Godišnja konferencija tužilaca</w:t>
      </w:r>
      <w:bookmarkEnd w:id="5"/>
    </w:p>
    <w:p w:rsidR="005B4CDD" w:rsidRPr="00FA46F1" w:rsidRDefault="005B4CDD" w:rsidP="005B4CDD">
      <w:pPr>
        <w:rPr>
          <w:lang w:val="sr-Latn-RS"/>
        </w:rPr>
      </w:pPr>
    </w:p>
    <w:p w:rsidR="00997D38" w:rsidRPr="00FA46F1" w:rsidRDefault="00754C6D" w:rsidP="00997D38">
      <w:pPr>
        <w:jc w:val="center"/>
        <w:rPr>
          <w:rFonts w:ascii="Book Antiqua" w:hAnsi="Book Antiqua"/>
          <w:b/>
          <w:sz w:val="28"/>
          <w:szCs w:val="28"/>
          <w:lang w:val="sr-Latn-RS"/>
        </w:rPr>
      </w:pPr>
      <w:r w:rsidRPr="00FA46F1">
        <w:rPr>
          <w:noProof/>
          <w:lang w:val="en-US"/>
        </w:rPr>
        <w:drawing>
          <wp:inline distT="0" distB="0" distL="0" distR="0" wp14:anchorId="012B9574" wp14:editId="001139FE">
            <wp:extent cx="5939625" cy="3959750"/>
            <wp:effectExtent l="0" t="0" r="4445" b="3175"/>
            <wp:docPr id="5" name="Picture 5" descr="C:\Users\astrit.kolaj\AppData\Local\Microsoft\Windows\Temporary Internet Files\Content.Word\LP4B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t.kolaj\AppData\Local\Microsoft\Windows\Temporary Internet Files\Content.Word\LP4B1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38" w:rsidRPr="00FA46F1" w:rsidRDefault="00997D38" w:rsidP="00997D38">
      <w:pPr>
        <w:jc w:val="center"/>
        <w:rPr>
          <w:rFonts w:ascii="Book Antiqua" w:hAnsi="Book Antiqua"/>
          <w:b/>
          <w:sz w:val="28"/>
          <w:szCs w:val="28"/>
          <w:lang w:val="sr-Latn-RS"/>
        </w:rPr>
      </w:pPr>
    </w:p>
    <w:p w:rsidR="002D144B" w:rsidRPr="00FA46F1" w:rsidRDefault="00385B36" w:rsidP="005B4CDD">
      <w:pPr>
        <w:pStyle w:val="Heading2"/>
        <w:jc w:val="center"/>
        <w:rPr>
          <w:lang w:val="sr-Latn-RS"/>
        </w:rPr>
      </w:pPr>
      <w:bookmarkStart w:id="6" w:name="_Toc474831600"/>
      <w:r w:rsidRPr="00FA46F1">
        <w:rPr>
          <w:lang w:val="sr-Latn-RS"/>
        </w:rPr>
        <w:t xml:space="preserve">Govor predsedavajućeg u godišnjoj Konferenciji  tužilaca </w:t>
      </w:r>
      <w:bookmarkEnd w:id="6"/>
    </w:p>
    <w:p w:rsidR="00997D38" w:rsidRPr="00FA46F1" w:rsidRDefault="00997D38" w:rsidP="00997D38">
      <w:pPr>
        <w:rPr>
          <w:rFonts w:ascii="Book Antiqua" w:hAnsi="Book Antiqua"/>
          <w:b/>
          <w:sz w:val="28"/>
          <w:szCs w:val="28"/>
          <w:lang w:val="sr-Latn-RS"/>
        </w:rPr>
      </w:pPr>
    </w:p>
    <w:p w:rsidR="005B4CDD" w:rsidRPr="00FA46F1" w:rsidRDefault="005B4CDD" w:rsidP="00997D38">
      <w:pPr>
        <w:jc w:val="both"/>
        <w:rPr>
          <w:rFonts w:ascii="Book Antiqua" w:hAnsi="Book Antiqua"/>
          <w:b/>
          <w:lang w:val="sr-Latn-RS"/>
        </w:rPr>
        <w:sectPr w:rsidR="005B4CDD" w:rsidRPr="00FA46F1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90DE0" w:rsidRPr="00FA46F1" w:rsidRDefault="00385B36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b/>
          <w:lang w:val="sr-Latn-RS"/>
        </w:rPr>
        <w:lastRenderedPageBreak/>
        <w:t>Priština</w:t>
      </w:r>
      <w:r w:rsidR="00997D38" w:rsidRPr="00FA46F1">
        <w:rPr>
          <w:rFonts w:ascii="Book Antiqua" w:hAnsi="Book Antiqua"/>
          <w:b/>
          <w:lang w:val="sr-Latn-RS"/>
        </w:rPr>
        <w:t>, 28 jan</w:t>
      </w:r>
      <w:r w:rsidRPr="00FA46F1">
        <w:rPr>
          <w:rFonts w:ascii="Book Antiqua" w:hAnsi="Book Antiqua"/>
          <w:b/>
          <w:lang w:val="sr-Latn-RS"/>
        </w:rPr>
        <w:t>u</w:t>
      </w:r>
      <w:r w:rsidR="00997D38" w:rsidRPr="00FA46F1">
        <w:rPr>
          <w:rFonts w:ascii="Book Antiqua" w:hAnsi="Book Antiqua"/>
          <w:b/>
          <w:lang w:val="sr-Latn-RS"/>
        </w:rPr>
        <w:t>ar 2017 –</w:t>
      </w:r>
      <w:r w:rsidR="00997D38" w:rsidRPr="00FA46F1">
        <w:rPr>
          <w:rFonts w:ascii="Book Antiqua" w:hAnsi="Book Antiqua"/>
          <w:lang w:val="sr-Latn-RS"/>
        </w:rPr>
        <w:t xml:space="preserve"> </w:t>
      </w:r>
      <w:r w:rsidRPr="00FA46F1">
        <w:rPr>
          <w:rFonts w:ascii="Book Antiqua" w:hAnsi="Book Antiqua"/>
          <w:lang w:val="sr-Latn-RS"/>
        </w:rPr>
        <w:t>Održana je Godišnja Konferencija Tužilaca organizovana od strane Kancelarije Glavnog Državnog Tužioca.</w:t>
      </w:r>
    </w:p>
    <w:p w:rsidR="00F90DE0" w:rsidRPr="00FA46F1" w:rsidRDefault="00F90DE0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385B36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U ovoj konferenciji je učestvovao i Predsedavajući Tužilakog Saveta Kosova, </w:t>
      </w:r>
      <w:r w:rsidR="00997D38" w:rsidRPr="00FA46F1">
        <w:rPr>
          <w:rFonts w:ascii="Book Antiqua" w:hAnsi="Book Antiqua"/>
          <w:lang w:val="sr-Latn-RS"/>
        </w:rPr>
        <w:t xml:space="preserve">Blerim Isufaj, </w:t>
      </w:r>
      <w:r w:rsidRPr="00FA46F1">
        <w:rPr>
          <w:rFonts w:ascii="Book Antiqua" w:hAnsi="Book Antiqua"/>
          <w:lang w:val="sr-Latn-RS"/>
        </w:rPr>
        <w:t xml:space="preserve">koji je pred tužiocima tužilačkog sistema Republike Kosova </w:t>
      </w:r>
      <w:r w:rsidR="00C72DE7" w:rsidRPr="00FA46F1">
        <w:rPr>
          <w:rFonts w:ascii="Book Antiqua" w:hAnsi="Book Antiqua"/>
          <w:lang w:val="sr-Latn-RS"/>
        </w:rPr>
        <w:t xml:space="preserve">i mnogih gostiju onih domaćih i međunarodnih održao jedan govor. 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C72DE7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Ovim povodom, predsedavajući Isufaj je pred prustnima naveo: “Ima nešto više od godinu dana kada u jednom sličnom </w:t>
      </w:r>
      <w:r w:rsidRPr="00FA46F1">
        <w:rPr>
          <w:rFonts w:ascii="Book Antiqua" w:hAnsi="Book Antiqua"/>
          <w:lang w:val="sr-Latn-RS"/>
        </w:rPr>
        <w:lastRenderedPageBreak/>
        <w:t>forumu, “Godišnjoj Konfrenciji” u prošloj godini, izabran sam da zastupam Specijalno Tužilaštvo Republike Kosova. Zahvaljujem se mojim kolegama na ukazano poverenje prema meni.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C72DE7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Nekoliko dana kasnije Savet je izabrao mene da </w:t>
      </w:r>
      <w:r w:rsidR="003E13E1" w:rsidRPr="00FA46F1">
        <w:rPr>
          <w:rFonts w:ascii="Book Antiqua" w:hAnsi="Book Antiqua"/>
          <w:lang w:val="sr-Latn-RS"/>
        </w:rPr>
        <w:t xml:space="preserve">istog usmerim ka realizaciji ustavnog i pravnog mandata. Nakon toga odmah sam počeo osetitit težinu upravljanja Saveta zajedno sa njegovim strukturama. 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622EFA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Od tada pa do sada prošli smo preko mnogih izazova i danas kažem Vam da </w:t>
      </w:r>
      <w:r w:rsidRPr="00FA46F1">
        <w:rPr>
          <w:rFonts w:ascii="Book Antiqua" w:hAnsi="Book Antiqua"/>
          <w:lang w:val="sr-Latn-RS"/>
        </w:rPr>
        <w:lastRenderedPageBreak/>
        <w:t>se osećam ponosnim radom mojih kolega članovima Saveta, osećam se ponosnim vašim radom kao tužioci, sa uslugama osoblja sistema tužilaštva i ujedno sam motiviran od pomoći svih vas partnera sistema tužilaštva.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AA7D44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Naš mandat kao Savet fokusira se na omogučavanje i obezbeđivanje najbolje mogućih uslova kako bi vi kao tužioci istražili i gonili počinioce krivičnih dela  i efikasno i efektivno zastupali državu protiv svake kriminalne radnje  ili pojave. 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AA7D44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Uveravam vas da vasa očekivanja u sprovođenju odgovornosti koje imate su apsolutni prioritet naših planova i strategija kao Tužilački Savet i moj kao njegov predsedavajući.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7A557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Drago mi je da danas ovde mogu da kažem jednu stvar sa apsolutnom sigurnošću: za jednu godinu uspeli smo da obezbedimo veliki broj tužilaca uspešnim regrutovanjem 25 novih tužilaca i ubrzo ćemo početi sa regrutovanjem  još jednog broja tužilaca</w:t>
      </w:r>
      <w:r w:rsidR="00997D38" w:rsidRPr="00FA46F1">
        <w:rPr>
          <w:rFonts w:ascii="Book Antiqua" w:hAnsi="Book Antiqua"/>
          <w:lang w:val="sr-Latn-RS"/>
        </w:rPr>
        <w:t xml:space="preserve">, </w:t>
      </w:r>
      <w:r w:rsidRPr="00FA46F1">
        <w:rPr>
          <w:rFonts w:ascii="Book Antiqua" w:hAnsi="Book Antiqua"/>
          <w:lang w:val="sr-Latn-RS"/>
        </w:rPr>
        <w:t>uspeli smo da transferujemo i unapređujemo potreban broj tužilaca na različitim nivoima tužilaštva, nastavili smo sa vrednovanjem</w:t>
      </w:r>
      <w:r w:rsidR="00344369" w:rsidRPr="00FA46F1">
        <w:rPr>
          <w:rFonts w:ascii="Book Antiqua" w:hAnsi="Book Antiqua"/>
          <w:lang w:val="sr-Latn-RS"/>
        </w:rPr>
        <w:t xml:space="preserve"> </w:t>
      </w:r>
      <w:r w:rsidR="00997D38" w:rsidRPr="00FA46F1">
        <w:rPr>
          <w:rFonts w:ascii="Book Antiqua" w:hAnsi="Book Antiqua"/>
          <w:lang w:val="sr-Latn-RS"/>
        </w:rPr>
        <w:t>performan</w:t>
      </w:r>
      <w:r w:rsidR="00344369" w:rsidRPr="00FA46F1">
        <w:rPr>
          <w:rFonts w:ascii="Book Antiqua" w:hAnsi="Book Antiqua"/>
          <w:lang w:val="sr-Latn-RS"/>
        </w:rPr>
        <w:t>se</w:t>
      </w:r>
      <w:r w:rsidR="00997D38" w:rsidRPr="00FA46F1">
        <w:rPr>
          <w:rFonts w:ascii="Book Antiqua" w:hAnsi="Book Antiqua"/>
          <w:lang w:val="sr-Latn-RS"/>
        </w:rPr>
        <w:t xml:space="preserve"> </w:t>
      </w:r>
      <w:r w:rsidR="00344369" w:rsidRPr="00FA46F1">
        <w:rPr>
          <w:rFonts w:ascii="Book Antiqua" w:hAnsi="Book Antiqua"/>
          <w:lang w:val="sr-Latn-RS"/>
        </w:rPr>
        <w:t xml:space="preserve">i sa </w:t>
      </w:r>
      <w:r w:rsidR="00997D38" w:rsidRPr="00FA46F1">
        <w:rPr>
          <w:rFonts w:ascii="Book Antiqua" w:hAnsi="Book Antiqua"/>
          <w:lang w:val="sr-Latn-RS"/>
        </w:rPr>
        <w:t>disiplin</w:t>
      </w:r>
      <w:r w:rsidR="00344369" w:rsidRPr="00FA46F1">
        <w:rPr>
          <w:rFonts w:ascii="Book Antiqua" w:hAnsi="Book Antiqua"/>
          <w:lang w:val="sr-Latn-RS"/>
        </w:rPr>
        <w:t>ovanjem tužilaca. Takođe Savet je postigao da regrutuje sve slobodne pozicije administrativnog osoblja koje su predviđene godišnjim planom za osoblje.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V</w:t>
      </w:r>
      <w:r w:rsidR="005F4374" w:rsidRPr="00FA46F1">
        <w:rPr>
          <w:rFonts w:ascii="Book Antiqua" w:hAnsi="Book Antiqua"/>
          <w:lang w:val="sr-Latn-RS"/>
        </w:rPr>
        <w:t xml:space="preserve">redi napomenuti i činjenicu uspešnog završetka svih naših obaveza koje su bile rezultat sprovođenja Briselskog Sporazuma za Pravosuđe (regrutovanje </w:t>
      </w:r>
      <w:r w:rsidR="005F4374" w:rsidRPr="00FA46F1">
        <w:rPr>
          <w:rFonts w:ascii="Book Antiqua" w:hAnsi="Book Antiqua"/>
          <w:lang w:val="sr-Latn-RS"/>
        </w:rPr>
        <w:lastRenderedPageBreak/>
        <w:t xml:space="preserve">tužilaca i osoblja iz reda manjinske zajednice). 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910080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Trenutno radimo na unapređenju sistema vrednovanja performanse tužilaca u cilju da  imamo tužioce sa integritetom, dostojanstvom, stručne i hrabre. </w:t>
      </w:r>
      <w:r w:rsidR="008230E0" w:rsidRPr="00FA46F1">
        <w:rPr>
          <w:rFonts w:ascii="Book Antiqua" w:hAnsi="Book Antiqua"/>
          <w:lang w:val="sr-Latn-RS"/>
        </w:rPr>
        <w:t xml:space="preserve">Ovim povodom, zahtevam od glavnih tužilaca tužilaštva da se zalaže u pravednom vrednovanju rada svakog tužioca i da zajedno obezbedimo sprovođenje visokih standarda performansi,  časti i profesionalizma. </w:t>
      </w:r>
      <w:r w:rsidR="00997D38" w:rsidRPr="00FA46F1">
        <w:rPr>
          <w:rFonts w:ascii="Book Antiqua" w:hAnsi="Book Antiqua"/>
          <w:lang w:val="sr-Latn-RS"/>
        </w:rPr>
        <w:t xml:space="preserve"> 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8230E0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Takođe kontinuirano smo promovisali sistem razvijanja karirere kroz transferovanje i unapređenje tužilaca tamo gde je najpotrebnije. U narednim nedeljama završićemo jedan proces unapređenja u cilju ojačanja Specijalnog Tužilaštva i Departmana za Teška Krivična Dela Osnovnog Tužilaštva u Prištini</w:t>
      </w:r>
      <w:r w:rsidR="00997D38" w:rsidRPr="00FA46F1">
        <w:rPr>
          <w:rFonts w:ascii="Book Antiqua" w:hAnsi="Book Antiqua"/>
          <w:lang w:val="sr-Latn-RS"/>
        </w:rPr>
        <w:t>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30283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Radimo na poboljšanju infrastrukture tužilaštva, u obezbeđivanju potrebnom osoblja kao i podižemo koordiniranje u organizovanju obuka za tužioce i osoblje od strane Kosovskog Instituta za Pravosuđe.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F90DE0" w:rsidRPr="00FA46F1" w:rsidRDefault="002852F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U našem putu suočavamo se sa velikim izazovima i ponekad i veoma teškim. </w:t>
      </w:r>
    </w:p>
    <w:p w:rsidR="00997D38" w:rsidRPr="00FA46F1" w:rsidRDefault="002852F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Mi još uvek imamo nedovoljan budžet da zadovoljimo potrebe tužilaca sa odgovarajućim osobljem, još uvek imamo potrebu za jednu veću bezbednost i za bolje boljim uslovima za rad</w:t>
      </w:r>
      <w:r w:rsidR="00997D38" w:rsidRPr="00FA46F1">
        <w:rPr>
          <w:rFonts w:ascii="Book Antiqua" w:hAnsi="Book Antiqua"/>
          <w:lang w:val="sr-Latn-RS"/>
        </w:rPr>
        <w:t xml:space="preserve">, </w:t>
      </w:r>
      <w:r w:rsidRPr="00FA46F1">
        <w:rPr>
          <w:rFonts w:ascii="Book Antiqua" w:hAnsi="Book Antiqua"/>
          <w:lang w:val="sr-Latn-RS"/>
        </w:rPr>
        <w:t xml:space="preserve">ali budite uvereni da sve ove potrebe su upućene Vladi i i našim partnerima i imamo povrenje da će nam </w:t>
      </w:r>
      <w:r w:rsidRPr="00FA46F1">
        <w:rPr>
          <w:rFonts w:ascii="Book Antiqua" w:hAnsi="Book Antiqua"/>
          <w:lang w:val="sr-Latn-RS"/>
        </w:rPr>
        <w:lastRenderedPageBreak/>
        <w:t>oni pomoći da postignemo ispunjavanje  naših potreba</w:t>
      </w:r>
      <w:r w:rsidR="00997D38" w:rsidRPr="00FA46F1">
        <w:rPr>
          <w:rFonts w:ascii="Book Antiqua" w:hAnsi="Book Antiqua"/>
          <w:lang w:val="sr-Latn-RS"/>
        </w:rPr>
        <w:t>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CD53D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Naši glavni ciljevi su međuostalog i poboljšanje komunikativnosti, boljeg planiranja, odgovornosti i transparentnost. Ove i druge vrednosti su deo naših svakodnevnih aktivnosti.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372505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Sa druge strane hteo bih da vam kažem da Tužilački Savet od vas očekuje mnogo. 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776BD7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Iznad svega, mi očekujemo od vas tužilaca da se radno zalažete, da budete pravedni i profesionalni u obavljanju vaših dužnosti. </w:t>
      </w:r>
      <w:r w:rsidR="00B45DF7" w:rsidRPr="00FA46F1">
        <w:rPr>
          <w:rFonts w:ascii="Book Antiqua" w:hAnsi="Book Antiqua"/>
          <w:lang w:val="sr-Latn-RS"/>
        </w:rPr>
        <w:t xml:space="preserve">A od vas glavne tužioce očekujemo jedno upravljanje sa viskom standardima, svesnost i koje omogućuje pravedan pristup u službama tužilaštva.   </w:t>
      </w:r>
    </w:p>
    <w:p w:rsidR="00E65400" w:rsidRPr="00FA46F1" w:rsidRDefault="00E65400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6E608B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Dostignuća i realizacija naše vizije ne bi bile moguća bez saradnje i podrške naših domaćih i međunarodnih partnera.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7616E4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U tom slislu ukazujem na datu pomoć od strane raznih projekata Evropske </w:t>
      </w:r>
      <w:r w:rsidRPr="00FA46F1">
        <w:rPr>
          <w:rFonts w:ascii="Book Antiqua" w:hAnsi="Book Antiqua"/>
          <w:lang w:val="sr-Latn-RS"/>
        </w:rPr>
        <w:lastRenderedPageBreak/>
        <w:t xml:space="preserve">Unije, tužilaca i savetnika </w:t>
      </w:r>
      <w:r w:rsidR="00997D38" w:rsidRPr="00FA46F1">
        <w:rPr>
          <w:rFonts w:ascii="Book Antiqua" w:hAnsi="Book Antiqua"/>
          <w:lang w:val="sr-Latn-RS"/>
        </w:rPr>
        <w:t>EULEX-</w:t>
      </w:r>
      <w:r w:rsidRPr="00FA46F1">
        <w:rPr>
          <w:rFonts w:ascii="Book Antiqua" w:hAnsi="Book Antiqua"/>
          <w:lang w:val="sr-Latn-RS"/>
        </w:rPr>
        <w:t>a</w:t>
      </w:r>
      <w:r w:rsidR="00997D38" w:rsidRPr="00FA46F1">
        <w:rPr>
          <w:rFonts w:ascii="Book Antiqua" w:hAnsi="Book Antiqua"/>
          <w:lang w:val="sr-Latn-RS"/>
        </w:rPr>
        <w:t>, Ambasada</w:t>
      </w:r>
      <w:r w:rsidRPr="00FA46F1">
        <w:rPr>
          <w:rFonts w:ascii="Book Antiqua" w:hAnsi="Book Antiqua"/>
          <w:lang w:val="sr-Latn-RS"/>
        </w:rPr>
        <w:t>k ao one Američke</w:t>
      </w:r>
      <w:r w:rsidR="00997D38" w:rsidRPr="00FA46F1">
        <w:rPr>
          <w:rFonts w:ascii="Book Antiqua" w:hAnsi="Book Antiqua"/>
          <w:lang w:val="sr-Latn-RS"/>
        </w:rPr>
        <w:t xml:space="preserve"> </w:t>
      </w:r>
      <w:r w:rsidRPr="00FA46F1">
        <w:rPr>
          <w:rFonts w:ascii="Book Antiqua" w:hAnsi="Book Antiqua"/>
          <w:lang w:val="sr-Latn-RS"/>
        </w:rPr>
        <w:t xml:space="preserve">,Engleske, Norveške, Holandske i Francuske, zatim velike pomoći </w:t>
      </w:r>
      <w:r w:rsidR="00997D38" w:rsidRPr="00FA46F1">
        <w:rPr>
          <w:rFonts w:ascii="Book Antiqua" w:hAnsi="Book Antiqua"/>
          <w:lang w:val="sr-Latn-RS"/>
        </w:rPr>
        <w:t>UNDP-</w:t>
      </w:r>
      <w:r w:rsidRPr="00FA46F1">
        <w:rPr>
          <w:rFonts w:ascii="Book Antiqua" w:hAnsi="Book Antiqua"/>
          <w:lang w:val="sr-Latn-RS"/>
        </w:rPr>
        <w:t>a</w:t>
      </w:r>
      <w:r w:rsidR="00997D38" w:rsidRPr="00FA46F1">
        <w:rPr>
          <w:rFonts w:ascii="Book Antiqua" w:hAnsi="Book Antiqua"/>
          <w:lang w:val="sr-Latn-RS"/>
        </w:rPr>
        <w:t>, GIZ-</w:t>
      </w:r>
      <w:r w:rsidRPr="00FA46F1">
        <w:rPr>
          <w:rFonts w:ascii="Book Antiqua" w:hAnsi="Book Antiqua"/>
          <w:lang w:val="sr-Latn-RS"/>
        </w:rPr>
        <w:t>a</w:t>
      </w:r>
      <w:r w:rsidR="00997D38" w:rsidRPr="00FA46F1">
        <w:rPr>
          <w:rFonts w:ascii="Book Antiqua" w:hAnsi="Book Antiqua"/>
          <w:lang w:val="sr-Latn-RS"/>
        </w:rPr>
        <w:t xml:space="preserve">, IRZ- </w:t>
      </w:r>
      <w:r w:rsidRPr="00FA46F1">
        <w:rPr>
          <w:rFonts w:ascii="Book Antiqua" w:hAnsi="Book Antiqua"/>
          <w:lang w:val="sr-Latn-RS"/>
        </w:rPr>
        <w:t>itd</w:t>
      </w:r>
      <w:r w:rsidR="00997D38" w:rsidRPr="00FA46F1">
        <w:rPr>
          <w:rFonts w:ascii="Book Antiqua" w:hAnsi="Book Antiqua"/>
          <w:lang w:val="sr-Latn-RS"/>
        </w:rPr>
        <w:t>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B52993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Blagoprimajući i cijeneći u svako doba nastavak pomoći partnera, obaveštavam vas i o podržanoj inicijativi</w:t>
      </w:r>
      <w:r w:rsidR="00997D38" w:rsidRPr="00FA46F1">
        <w:rPr>
          <w:rFonts w:ascii="Book Antiqua" w:hAnsi="Book Antiqua"/>
          <w:lang w:val="sr-Latn-RS"/>
        </w:rPr>
        <w:t xml:space="preserve"> </w:t>
      </w:r>
      <w:r w:rsidRPr="00FA46F1">
        <w:rPr>
          <w:rFonts w:ascii="Book Antiqua" w:hAnsi="Book Antiqua"/>
          <w:lang w:val="sr-Latn-RS"/>
        </w:rPr>
        <w:t xml:space="preserve">od strane Američkog Stejt Departmana u realizaciji projekta “Inicijativa za Integritet Pravosuđa”, </w:t>
      </w:r>
      <w:r w:rsidR="00997D38" w:rsidRPr="00FA46F1">
        <w:rPr>
          <w:rFonts w:ascii="Book Antiqua" w:hAnsi="Book Antiqua"/>
          <w:lang w:val="sr-Latn-RS"/>
        </w:rPr>
        <w:t>projek</w:t>
      </w:r>
      <w:r w:rsidRPr="00FA46F1">
        <w:rPr>
          <w:rFonts w:ascii="Book Antiqua" w:hAnsi="Book Antiqua"/>
          <w:lang w:val="sr-Latn-RS"/>
        </w:rPr>
        <w:t>a</w:t>
      </w:r>
      <w:r w:rsidR="00997D38" w:rsidRPr="00FA46F1">
        <w:rPr>
          <w:rFonts w:ascii="Book Antiqua" w:hAnsi="Book Antiqua"/>
          <w:lang w:val="sr-Latn-RS"/>
        </w:rPr>
        <w:t xml:space="preserve">t </w:t>
      </w:r>
      <w:r w:rsidRPr="00FA46F1">
        <w:rPr>
          <w:rFonts w:ascii="Book Antiqua" w:hAnsi="Book Antiqua"/>
          <w:lang w:val="sr-Latn-RS"/>
        </w:rPr>
        <w:t xml:space="preserve">koji će biti realizovan od strane Kosovskog Demokratskog Instituta </w:t>
      </w:r>
      <w:r w:rsidR="00997D38" w:rsidRPr="00FA46F1">
        <w:rPr>
          <w:rFonts w:ascii="Book Antiqua" w:hAnsi="Book Antiqua"/>
          <w:lang w:val="sr-Latn-RS"/>
        </w:rPr>
        <w:t xml:space="preserve">(KDI). </w:t>
      </w:r>
      <w:r w:rsidRPr="00FA46F1">
        <w:rPr>
          <w:rFonts w:ascii="Book Antiqua" w:hAnsi="Book Antiqua"/>
          <w:lang w:val="sr-Latn-RS"/>
        </w:rPr>
        <w:t>Ovaj projekat će se realizovati kroz jedne anonimne ankete, gde ja pozivam sve tužioce da pozitivno odgovore ovoj inicijativi.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480475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Tužilački Savet veoma ceni i saradnju domaćih institucija i ne želeći da navedem imena, želim da ukazujem našu spremnost na dalje povećanje ove saradnje.</w:t>
      </w: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N</w:t>
      </w:r>
      <w:r w:rsidR="00480475" w:rsidRPr="00FA46F1">
        <w:rPr>
          <w:rFonts w:ascii="Book Antiqua" w:hAnsi="Book Antiqua"/>
          <w:lang w:val="sr-Latn-RS"/>
        </w:rPr>
        <w:t>a kraju, želim da se svima zahvaljujem na vašem predhodnom doprinosu i očekujemo međusobnu saradnju i u buduće</w:t>
      </w:r>
      <w:r w:rsidRPr="00FA46F1">
        <w:rPr>
          <w:rFonts w:ascii="Book Antiqua" w:hAnsi="Book Antiqua"/>
          <w:lang w:val="sr-Latn-RS"/>
        </w:rPr>
        <w:t xml:space="preserve">.” </w:t>
      </w:r>
    </w:p>
    <w:p w:rsidR="005B4CDD" w:rsidRPr="00FA46F1" w:rsidRDefault="005B4CDD" w:rsidP="00997D38">
      <w:pPr>
        <w:jc w:val="both"/>
        <w:rPr>
          <w:rFonts w:ascii="Book Antiqua" w:hAnsi="Book Antiqua"/>
          <w:lang w:val="sr-Latn-RS"/>
        </w:rPr>
        <w:sectPr w:rsidR="005B4CDD" w:rsidRPr="00FA46F1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5A7B39" w:rsidRPr="00FA46F1" w:rsidRDefault="005A7B39" w:rsidP="00997D38">
      <w:pPr>
        <w:jc w:val="both"/>
        <w:rPr>
          <w:rFonts w:ascii="Book Antiqua" w:hAnsi="Book Antiqua"/>
          <w:lang w:val="sr-Latn-RS"/>
        </w:rPr>
      </w:pPr>
    </w:p>
    <w:p w:rsidR="005A7B39" w:rsidRPr="00FA46F1" w:rsidRDefault="005A7B39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2C478D" w:rsidRPr="00FA46F1" w:rsidRDefault="002C478D" w:rsidP="00997D38">
      <w:pPr>
        <w:jc w:val="both"/>
        <w:rPr>
          <w:rFonts w:ascii="Book Antiqua" w:hAnsi="Book Antiqua"/>
          <w:lang w:val="sr-Latn-RS"/>
        </w:rPr>
      </w:pPr>
    </w:p>
    <w:p w:rsidR="00CB1472" w:rsidRPr="00FA46F1" w:rsidRDefault="00CB1472" w:rsidP="00997D38">
      <w:pPr>
        <w:jc w:val="both"/>
        <w:rPr>
          <w:rFonts w:ascii="Book Antiqua" w:hAnsi="Book Antiqua"/>
          <w:lang w:val="sr-Latn-RS"/>
        </w:rPr>
      </w:pPr>
    </w:p>
    <w:p w:rsidR="002C478D" w:rsidRPr="00FA46F1" w:rsidRDefault="002C478D" w:rsidP="00997D38">
      <w:pPr>
        <w:jc w:val="both"/>
        <w:rPr>
          <w:rFonts w:ascii="Book Antiqua" w:hAnsi="Book Antiqua"/>
          <w:lang w:val="sr-Latn-RS"/>
        </w:rPr>
      </w:pPr>
    </w:p>
    <w:p w:rsidR="007616E4" w:rsidRPr="00FA46F1" w:rsidRDefault="007616E4" w:rsidP="00997D38">
      <w:pPr>
        <w:jc w:val="both"/>
        <w:rPr>
          <w:rFonts w:ascii="Book Antiqua" w:hAnsi="Book Antiqua"/>
          <w:lang w:val="sr-Latn-RS"/>
        </w:rPr>
      </w:pPr>
    </w:p>
    <w:p w:rsidR="007616E4" w:rsidRPr="00FA46F1" w:rsidRDefault="007616E4" w:rsidP="00997D38">
      <w:pPr>
        <w:jc w:val="both"/>
        <w:rPr>
          <w:rFonts w:ascii="Book Antiqua" w:hAnsi="Book Antiqua"/>
          <w:lang w:val="sr-Latn-RS"/>
        </w:rPr>
      </w:pPr>
    </w:p>
    <w:p w:rsidR="00997D38" w:rsidRPr="00FA46F1" w:rsidRDefault="00997D38" w:rsidP="00997D38">
      <w:pPr>
        <w:jc w:val="both"/>
        <w:rPr>
          <w:rFonts w:ascii="Book Antiqua" w:hAnsi="Book Antiqua"/>
          <w:lang w:val="sr-Latn-RS"/>
        </w:rPr>
      </w:pPr>
    </w:p>
    <w:p w:rsidR="00FA5D0E" w:rsidRPr="00FA46F1" w:rsidRDefault="00FA5D0E" w:rsidP="00997D38">
      <w:pPr>
        <w:jc w:val="both"/>
        <w:rPr>
          <w:rFonts w:ascii="Book Antiqua" w:hAnsi="Book Antiqua"/>
          <w:lang w:val="sr-Latn-RS"/>
        </w:rPr>
      </w:pPr>
    </w:p>
    <w:p w:rsidR="00F27977" w:rsidRPr="00FA46F1" w:rsidRDefault="00F27977" w:rsidP="00997D38">
      <w:pPr>
        <w:jc w:val="both"/>
        <w:rPr>
          <w:rFonts w:ascii="Book Antiqua" w:hAnsi="Book Antiqua"/>
          <w:lang w:val="sr-Latn-RS"/>
        </w:rPr>
      </w:pPr>
    </w:p>
    <w:p w:rsidR="001273D5" w:rsidRPr="00FA46F1" w:rsidRDefault="00BB0B38" w:rsidP="005C794D">
      <w:pPr>
        <w:pStyle w:val="Heading2"/>
        <w:ind w:left="720"/>
        <w:jc w:val="center"/>
        <w:rPr>
          <w:lang w:val="sr-Latn-RS"/>
        </w:rPr>
      </w:pPr>
      <w:bookmarkStart w:id="7" w:name="_Toc474831601"/>
      <w:r w:rsidRPr="00FA46F1">
        <w:rPr>
          <w:lang w:val="sr-Latn-RS"/>
        </w:rPr>
        <w:lastRenderedPageBreak/>
        <w:t xml:space="preserve">Foto: </w:t>
      </w:r>
      <w:r w:rsidR="00156ED2" w:rsidRPr="00FA46F1">
        <w:rPr>
          <w:lang w:val="sr-Latn-RS"/>
        </w:rPr>
        <w:t xml:space="preserve">Godišnja Konferencija Tužilaca </w:t>
      </w:r>
      <w:bookmarkEnd w:id="7"/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5B4CDD" w:rsidRPr="00FA46F1" w:rsidRDefault="00BB0B38" w:rsidP="00FA5D0E">
      <w:pPr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noProof/>
          <w:lang w:val="en-US"/>
        </w:rPr>
        <w:drawing>
          <wp:inline distT="0" distB="0" distL="0" distR="0" wp14:anchorId="2FEA7741" wp14:editId="50EDBD82">
            <wp:extent cx="2874874" cy="2232120"/>
            <wp:effectExtent l="0" t="0" r="1905" b="0"/>
            <wp:docPr id="4" name="Picture 4" descr="D:\KPK 2017\Buletini mujor\LP3B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Buletini mujor\LP3B0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33" cy="22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D0E" w:rsidRPr="00FA46F1">
        <w:rPr>
          <w:rFonts w:ascii="Book Antiqua" w:hAnsi="Book Antiqua"/>
          <w:noProof/>
          <w:lang w:val="sr-Latn-RS"/>
        </w:rPr>
        <w:t xml:space="preserve">     </w:t>
      </w:r>
      <w:r w:rsidR="00FA5D0E" w:rsidRPr="00FA46F1">
        <w:rPr>
          <w:rFonts w:ascii="Book Antiqua" w:hAnsi="Book Antiqua"/>
          <w:noProof/>
          <w:lang w:val="en-US"/>
        </w:rPr>
        <w:drawing>
          <wp:inline distT="0" distB="0" distL="0" distR="0" wp14:anchorId="4B8BFD21" wp14:editId="547AB580">
            <wp:extent cx="2887200" cy="2232000"/>
            <wp:effectExtent l="0" t="0" r="8890" b="0"/>
            <wp:docPr id="18" name="Picture 18" descr="D:\KPK 2017\Buletini mujor\LP4B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Buletini mujor\LP4B1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FA46F1" w:rsidRDefault="005B4CDD" w:rsidP="005B4CDD">
      <w:pPr>
        <w:jc w:val="center"/>
        <w:rPr>
          <w:rFonts w:ascii="Book Antiqua" w:hAnsi="Book Antiqua"/>
          <w:lang w:val="sr-Latn-RS"/>
        </w:rPr>
      </w:pPr>
    </w:p>
    <w:p w:rsidR="005B4CDD" w:rsidRPr="00FA46F1" w:rsidRDefault="005B4CDD" w:rsidP="005B4CDD">
      <w:pPr>
        <w:jc w:val="center"/>
        <w:rPr>
          <w:rFonts w:ascii="Book Antiqua" w:hAnsi="Book Antiqua"/>
          <w:lang w:val="sr-Latn-RS"/>
        </w:rPr>
      </w:pPr>
    </w:p>
    <w:p w:rsidR="005B4CDD" w:rsidRPr="00FA46F1" w:rsidRDefault="005B4CDD" w:rsidP="005B4CDD">
      <w:pPr>
        <w:jc w:val="center"/>
        <w:rPr>
          <w:rFonts w:ascii="Book Antiqua" w:hAnsi="Book Antiqua"/>
          <w:lang w:val="sr-Latn-RS"/>
        </w:rPr>
      </w:pPr>
    </w:p>
    <w:p w:rsidR="00BB0B38" w:rsidRPr="00FA46F1" w:rsidRDefault="00BB0B38" w:rsidP="005B4CDD">
      <w:pPr>
        <w:jc w:val="center"/>
        <w:rPr>
          <w:rFonts w:ascii="Book Antiqua" w:hAnsi="Book Antiqua"/>
          <w:lang w:val="sr-Latn-RS"/>
        </w:rPr>
      </w:pPr>
    </w:p>
    <w:p w:rsidR="00BB0B38" w:rsidRPr="00FA46F1" w:rsidRDefault="00FA5D0E" w:rsidP="00997D38">
      <w:pPr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noProof/>
          <w:lang w:val="en-US"/>
        </w:rPr>
        <w:drawing>
          <wp:inline distT="0" distB="0" distL="0" distR="0" wp14:anchorId="0291D987" wp14:editId="3052C458">
            <wp:extent cx="2844000" cy="1814400"/>
            <wp:effectExtent l="0" t="0" r="0" b="0"/>
            <wp:docPr id="7" name="Picture 7" descr="D:\KPK 2017\Buletini mujor\LP4B188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Buletini mujor\LP4B1886 -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6F1">
        <w:rPr>
          <w:rFonts w:ascii="Book Antiqua" w:hAnsi="Book Antiqua"/>
          <w:lang w:val="sr-Latn-RS"/>
        </w:rPr>
        <w:t xml:space="preserve">     </w:t>
      </w:r>
      <w:r w:rsidRPr="00FA46F1">
        <w:rPr>
          <w:rFonts w:ascii="Book Antiqua" w:hAnsi="Book Antiqua"/>
          <w:noProof/>
          <w:lang w:val="en-US"/>
        </w:rPr>
        <w:drawing>
          <wp:inline distT="0" distB="0" distL="0" distR="0" wp14:anchorId="72433591" wp14:editId="176AE51A">
            <wp:extent cx="3013863" cy="1817526"/>
            <wp:effectExtent l="0" t="0" r="0" b="0"/>
            <wp:docPr id="8" name="Picture 8" descr="D:\KPK 2017\Buletini mujor\LP3B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Buletini mujor\LP3B0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18" cy="18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BB0B38" w:rsidRPr="00FA46F1" w:rsidRDefault="00BB0B38" w:rsidP="00997D38">
      <w:pPr>
        <w:jc w:val="both"/>
        <w:rPr>
          <w:rFonts w:ascii="Book Antiqua" w:hAnsi="Book Antiqua"/>
          <w:lang w:val="sr-Latn-RS"/>
        </w:rPr>
      </w:pPr>
    </w:p>
    <w:p w:rsidR="00D63AE2" w:rsidRPr="00FA46F1" w:rsidRDefault="00875EBE" w:rsidP="0051581F">
      <w:pPr>
        <w:pStyle w:val="Heading1"/>
        <w:numPr>
          <w:ilvl w:val="0"/>
          <w:numId w:val="14"/>
        </w:numPr>
        <w:jc w:val="center"/>
        <w:rPr>
          <w:lang w:val="sr-Latn-RS"/>
        </w:rPr>
      </w:pPr>
      <w:bookmarkStart w:id="8" w:name="_Toc474831602"/>
      <w:r w:rsidRPr="00FA46F1">
        <w:rPr>
          <w:lang w:val="sr-Latn-RS"/>
        </w:rPr>
        <w:lastRenderedPageBreak/>
        <w:t>Aktiv</w:t>
      </w:r>
      <w:r w:rsidR="00156ED2" w:rsidRPr="00FA46F1">
        <w:rPr>
          <w:lang w:val="sr-Latn-RS"/>
        </w:rPr>
        <w:t xml:space="preserve">nosti Stalnih Komisija </w:t>
      </w:r>
      <w:bookmarkEnd w:id="8"/>
    </w:p>
    <w:p w:rsidR="00FC6C17" w:rsidRPr="00FA46F1" w:rsidRDefault="00FC6C17" w:rsidP="00265873">
      <w:pPr>
        <w:rPr>
          <w:rFonts w:ascii="Book Antiqua" w:hAnsi="Book Antiqua"/>
          <w:b/>
          <w:sz w:val="32"/>
          <w:szCs w:val="32"/>
          <w:lang w:val="sr-Latn-RS"/>
        </w:rPr>
      </w:pPr>
    </w:p>
    <w:p w:rsidR="00265873" w:rsidRPr="00FA46F1" w:rsidRDefault="002835E7" w:rsidP="005B4CDD">
      <w:pPr>
        <w:pStyle w:val="Heading2"/>
        <w:jc w:val="center"/>
        <w:rPr>
          <w:lang w:val="sr-Latn-RS"/>
        </w:rPr>
      </w:pPr>
      <w:bookmarkStart w:id="9" w:name="_Toc474831603"/>
      <w:r w:rsidRPr="00FA46F1">
        <w:rPr>
          <w:lang w:val="sr-Latn-RS"/>
        </w:rPr>
        <w:t>Komisi</w:t>
      </w:r>
      <w:r w:rsidR="00156ED2" w:rsidRPr="00FA46F1">
        <w:rPr>
          <w:lang w:val="sr-Latn-RS"/>
        </w:rPr>
        <w:t>ja za Vr</w:t>
      </w:r>
      <w:r w:rsidR="00E535D9" w:rsidRPr="00FA46F1">
        <w:rPr>
          <w:lang w:val="sr-Latn-RS"/>
        </w:rPr>
        <w:t>e</w:t>
      </w:r>
      <w:r w:rsidR="00156ED2" w:rsidRPr="00FA46F1">
        <w:rPr>
          <w:lang w:val="sr-Latn-RS"/>
        </w:rPr>
        <w:t xml:space="preserve">dnovanje Performanse Tužilaca </w:t>
      </w:r>
      <w:bookmarkEnd w:id="9"/>
    </w:p>
    <w:p w:rsidR="00FC6C17" w:rsidRPr="00FA46F1" w:rsidRDefault="00FC6C17" w:rsidP="00265873">
      <w:pPr>
        <w:rPr>
          <w:rFonts w:ascii="Book Antiqua" w:hAnsi="Book Antiqua"/>
          <w:b/>
          <w:bCs/>
          <w:lang w:val="sr-Latn-RS"/>
        </w:rPr>
      </w:pPr>
    </w:p>
    <w:p w:rsidR="005B4CDD" w:rsidRPr="00FA46F1" w:rsidRDefault="005B4CDD" w:rsidP="00276C78">
      <w:pPr>
        <w:spacing w:line="276" w:lineRule="auto"/>
        <w:jc w:val="both"/>
        <w:rPr>
          <w:rFonts w:ascii="Book Antiqua" w:hAnsi="Book Antiqua"/>
          <w:bCs/>
          <w:lang w:val="sr-Latn-RS"/>
        </w:rPr>
        <w:sectPr w:rsidR="005B4CDD" w:rsidRPr="00FA46F1" w:rsidSect="00FA5D0E">
          <w:type w:val="continuous"/>
          <w:pgSz w:w="12240" w:h="15840"/>
          <w:pgMar w:top="1440" w:right="1183" w:bottom="1440" w:left="1440" w:header="720" w:footer="720" w:gutter="0"/>
          <w:cols w:space="720"/>
          <w:titlePg/>
          <w:docGrid w:linePitch="360"/>
        </w:sectPr>
      </w:pPr>
    </w:p>
    <w:p w:rsidR="00265873" w:rsidRPr="00FA46F1" w:rsidRDefault="00532592" w:rsidP="00276C78">
      <w:pPr>
        <w:spacing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bCs/>
          <w:lang w:val="sr-Latn-RS"/>
        </w:rPr>
        <w:lastRenderedPageBreak/>
        <w:t>Komisi</w:t>
      </w:r>
      <w:r w:rsidR="00547817" w:rsidRPr="00FA46F1">
        <w:rPr>
          <w:rFonts w:ascii="Book Antiqua" w:hAnsi="Book Antiqua"/>
          <w:bCs/>
          <w:lang w:val="sr-Latn-RS"/>
        </w:rPr>
        <w:t xml:space="preserve">ja za Vrednovanje Performanse Tužilaca održala je jedan radni sastanak, ostvarila je tri radne posete u Osnovnom Tužilaštvu u Prištini, u okviru sprovođenja Pravilnika za vrednovanje Performanse Tužilaca u započetom procesu vrednovanja performanse 20 tužilaca sa početnim mandatom. </w:t>
      </w:r>
      <w:r w:rsidR="00276C78" w:rsidRPr="00FA46F1">
        <w:rPr>
          <w:rFonts w:ascii="Book Antiqua" w:hAnsi="Book Antiqua"/>
          <w:lang w:val="sr-Latn-RS"/>
        </w:rPr>
        <w:t xml:space="preserve"> </w:t>
      </w: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535D9" w:rsidRPr="00FA46F1" w:rsidRDefault="00E535D9" w:rsidP="00276C78">
      <w:pPr>
        <w:spacing w:line="276" w:lineRule="auto"/>
        <w:jc w:val="both"/>
        <w:rPr>
          <w:rFonts w:ascii="Book Antiqua" w:hAnsi="Book Antiqua"/>
          <w:bCs/>
          <w:lang w:val="sr-Latn-RS"/>
        </w:rPr>
      </w:pPr>
    </w:p>
    <w:p w:rsidR="00265873" w:rsidRPr="00FA46F1" w:rsidRDefault="00547817" w:rsidP="00276C78">
      <w:pPr>
        <w:spacing w:line="276" w:lineRule="auto"/>
        <w:jc w:val="both"/>
        <w:rPr>
          <w:rFonts w:ascii="Book Antiqua" w:hAnsi="Book Antiqua"/>
          <w:bCs/>
          <w:lang w:val="sr-Latn-RS"/>
        </w:rPr>
      </w:pPr>
      <w:r w:rsidRPr="00FA46F1">
        <w:rPr>
          <w:rFonts w:ascii="Book Antiqua" w:hAnsi="Book Antiqua"/>
          <w:bCs/>
          <w:lang w:val="sr-Latn-RS"/>
        </w:rPr>
        <w:lastRenderedPageBreak/>
        <w:t>Članovi Komisije su ostvarili dva radna sastanka sa predstavnicima projekta bratimljenja “</w:t>
      </w:r>
      <w:r w:rsidR="00CA1AB1" w:rsidRPr="00FA46F1">
        <w:rPr>
          <w:rFonts w:ascii="Book Antiqua" w:hAnsi="Book Antiqua"/>
          <w:bCs/>
          <w:lang w:val="sr-Latn-RS"/>
        </w:rPr>
        <w:t xml:space="preserve">Jačanja efikasnosti, odgovornosti, i Transparentnosti u Sudskom i Tužilačkom Sistemu na Kosovu”. </w:t>
      </w:r>
    </w:p>
    <w:p w:rsidR="005B4CDD" w:rsidRPr="00FA46F1" w:rsidRDefault="005B4CDD" w:rsidP="00276C78">
      <w:pPr>
        <w:spacing w:line="276" w:lineRule="auto"/>
        <w:rPr>
          <w:rFonts w:ascii="Book Antiqua" w:hAnsi="Book Antiqua"/>
          <w:b/>
          <w:sz w:val="32"/>
          <w:szCs w:val="32"/>
          <w:lang w:val="sr-Latn-RS"/>
        </w:rPr>
        <w:sectPr w:rsidR="005B4CDD" w:rsidRPr="00FA46F1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997D38" w:rsidRPr="00FA46F1" w:rsidRDefault="00E535D9" w:rsidP="00E535D9">
      <w:pPr>
        <w:pStyle w:val="Heading1"/>
        <w:numPr>
          <w:ilvl w:val="0"/>
          <w:numId w:val="14"/>
        </w:numPr>
        <w:jc w:val="center"/>
        <w:rPr>
          <w:lang w:val="sr-Latn-RS"/>
        </w:rPr>
      </w:pPr>
      <w:bookmarkStart w:id="10" w:name="_Toc474831604"/>
      <w:r w:rsidRPr="00FA46F1">
        <w:rPr>
          <w:lang w:val="sr-Latn-RS"/>
        </w:rPr>
        <w:lastRenderedPageBreak/>
        <w:t>A</w:t>
      </w:r>
      <w:r w:rsidR="002D357D" w:rsidRPr="00FA46F1">
        <w:rPr>
          <w:lang w:val="sr-Latn-RS"/>
        </w:rPr>
        <w:t>ktiv</w:t>
      </w:r>
      <w:r w:rsidR="00921285" w:rsidRPr="00FA46F1">
        <w:rPr>
          <w:lang w:val="sr-Latn-RS"/>
        </w:rPr>
        <w:t xml:space="preserve">nosti Sekretariata </w:t>
      </w:r>
      <w:r w:rsidRPr="00FA46F1">
        <w:rPr>
          <w:lang w:val="sr-Latn-RS"/>
        </w:rPr>
        <w:t>T</w:t>
      </w:r>
      <w:r w:rsidR="00921285" w:rsidRPr="00FA46F1">
        <w:rPr>
          <w:lang w:val="sr-Latn-RS"/>
        </w:rPr>
        <w:t>užilačkog Saveta Kosova</w:t>
      </w:r>
      <w:bookmarkEnd w:id="10"/>
    </w:p>
    <w:p w:rsidR="00E535D9" w:rsidRPr="00FA46F1" w:rsidRDefault="00E535D9" w:rsidP="00EF1D6A">
      <w:pPr>
        <w:rPr>
          <w:rFonts w:ascii="Book Antiqua" w:hAnsi="Book Antiqua"/>
          <w:b/>
          <w:sz w:val="28"/>
          <w:szCs w:val="28"/>
          <w:lang w:val="sr-Latn-RS"/>
        </w:rPr>
        <w:sectPr w:rsidR="00E535D9" w:rsidRPr="00FA46F1" w:rsidSect="00E535D9"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F1D6A" w:rsidRPr="00FA46F1" w:rsidRDefault="00EF1D6A" w:rsidP="00EF1D6A">
      <w:pPr>
        <w:rPr>
          <w:rFonts w:ascii="Book Antiqua" w:hAnsi="Book Antiqua"/>
          <w:b/>
          <w:sz w:val="28"/>
          <w:szCs w:val="28"/>
          <w:lang w:val="sr-Latn-RS"/>
        </w:rPr>
      </w:pPr>
    </w:p>
    <w:p w:rsidR="00FA2CA7" w:rsidRPr="00FA46F1" w:rsidRDefault="00FA2CA7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E535D9" w:rsidRPr="00FA46F1" w:rsidRDefault="00E535D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E535D9" w:rsidRPr="00FA46F1" w:rsidRDefault="00E535D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FA2CA7" w:rsidRPr="00FA46F1" w:rsidRDefault="00CC2B6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  <w:r w:rsidRPr="00FA46F1">
        <w:rPr>
          <w:rFonts w:ascii="Book Antiqua" w:eastAsia="Times New Roman" w:hAnsi="Book Antiqua"/>
          <w:bCs/>
          <w:lang w:val="sr-Latn-RS" w:eastAsia="sr-Latn-CS"/>
        </w:rPr>
        <w:t>Sekretari</w:t>
      </w:r>
      <w:r w:rsidR="00921285" w:rsidRPr="00FA46F1">
        <w:rPr>
          <w:rFonts w:ascii="Book Antiqua" w:eastAsia="Times New Roman" w:hAnsi="Book Antiqua"/>
          <w:bCs/>
          <w:lang w:val="sr-Latn-RS" w:eastAsia="sr-Latn-CS"/>
        </w:rPr>
        <w:t>jat Tužilačkog Saveta Kosova na osnovu zakonskih ovlašćenja u podršci Saveta o sprovođenju propisa, pravilnika i politika u vezi upravljanja, budžeta i administrovanja tužilaštva tokom januara meseca, ostvario je različite aktivnosti.</w:t>
      </w:r>
    </w:p>
    <w:p w:rsidR="00FA2CA7" w:rsidRPr="00FA46F1" w:rsidRDefault="00FA2CA7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FA2CA7" w:rsidRPr="00FA46F1" w:rsidRDefault="00FC4D2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  <w:r w:rsidRPr="00FA46F1">
        <w:rPr>
          <w:rFonts w:ascii="Book Antiqua" w:eastAsia="Times New Roman" w:hAnsi="Book Antiqua"/>
          <w:bCs/>
          <w:lang w:val="sr-Latn-RS" w:eastAsia="sr-Latn-CS"/>
        </w:rPr>
        <w:t xml:space="preserve">Opšte Usluge </w:t>
      </w:r>
      <w:r w:rsidR="007674F9" w:rsidRPr="00FA46F1">
        <w:rPr>
          <w:rFonts w:ascii="Book Antiqua" w:eastAsia="Times New Roman" w:hAnsi="Book Antiqua"/>
          <w:bCs/>
          <w:lang w:val="sr-Latn-RS" w:eastAsia="sr-Latn-CS"/>
        </w:rPr>
        <w:t xml:space="preserve"> </w:t>
      </w:r>
      <w:r w:rsidR="0007265B" w:rsidRPr="00FA46F1">
        <w:rPr>
          <w:rFonts w:ascii="Book Antiqua" w:eastAsia="Times New Roman" w:hAnsi="Book Antiqua"/>
          <w:bCs/>
          <w:lang w:val="sr-Latn-RS" w:eastAsia="sr-Latn-CS"/>
        </w:rPr>
        <w:t>vršile su intervenencije u održavanju objekata tužilačkog sistema. Intervenencije u održavanju objekata su karakterizovane u održavanju grejanja, vode, struje, nameštaja, itd.</w:t>
      </w:r>
    </w:p>
    <w:p w:rsidR="00847DE9" w:rsidRPr="00FA46F1" w:rsidRDefault="00847DE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847DE9" w:rsidRPr="00FA46F1" w:rsidRDefault="003D274A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  <w:r w:rsidRPr="00FA46F1">
        <w:rPr>
          <w:rFonts w:ascii="Book Antiqua" w:eastAsia="Times New Roman" w:hAnsi="Book Antiqua"/>
          <w:bCs/>
          <w:lang w:val="sr-Latn-RS" w:eastAsia="sr-Latn-CS"/>
        </w:rPr>
        <w:t>Bazirajući se na zahteve o snabdevanju  sa portrošnim i nepotrošnim radnim materijalom, snabdevanja su izvršena na osnovu zahteva.</w:t>
      </w:r>
    </w:p>
    <w:p w:rsidR="00847DE9" w:rsidRPr="00FA46F1" w:rsidRDefault="00847DE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847DE9" w:rsidRPr="00FA46F1" w:rsidRDefault="00847DE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  <w:r w:rsidRPr="00FA46F1">
        <w:rPr>
          <w:rFonts w:ascii="Book Antiqua" w:eastAsia="Times New Roman" w:hAnsi="Book Antiqua"/>
          <w:bCs/>
          <w:lang w:val="sr-Latn-RS" w:eastAsia="sr-Latn-CS"/>
        </w:rPr>
        <w:t>Servisi</w:t>
      </w:r>
      <w:r w:rsidR="006B5776" w:rsidRPr="00FA46F1">
        <w:rPr>
          <w:rFonts w:ascii="Book Antiqua" w:eastAsia="Times New Roman" w:hAnsi="Book Antiqua"/>
          <w:bCs/>
          <w:lang w:val="sr-Latn-RS" w:eastAsia="sr-Latn-CS"/>
        </w:rPr>
        <w:t xml:space="preserve">ranje vozila, njihovo spremanje za korišćenje od strane novih tužilaca,  uvođenje podataka u data bazi o troškovima goriva i mesečne kilometraže za sva tužilaštva, bile su ostale aktivnosti koje su ostvarene od strane opštih usluga. </w:t>
      </w:r>
    </w:p>
    <w:p w:rsidR="005E2DFC" w:rsidRPr="00FA46F1" w:rsidRDefault="005E2DF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/>
          <w:bCs/>
          <w:lang w:val="sr-Latn-RS" w:eastAsia="sr-Latn-CS"/>
        </w:rPr>
      </w:pPr>
    </w:p>
    <w:p w:rsidR="005E2DFC" w:rsidRPr="00FA46F1" w:rsidRDefault="000C6A4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  <w:r w:rsidRPr="00FA46F1">
        <w:rPr>
          <w:rFonts w:ascii="Book Antiqua" w:eastAsia="Times New Roman" w:hAnsi="Book Antiqua"/>
          <w:bCs/>
          <w:lang w:val="sr-Latn-RS" w:eastAsia="sr-Latn-CS"/>
        </w:rPr>
        <w:t xml:space="preserve">Ljudski Resursi su odvijali procedure regrutovanja za tri pozicije. </w:t>
      </w:r>
    </w:p>
    <w:p w:rsidR="005E2DFC" w:rsidRPr="00FA46F1" w:rsidRDefault="005E2DF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val="sr-Latn-RS" w:eastAsia="sr-Latn-CS"/>
        </w:rPr>
      </w:pPr>
    </w:p>
    <w:p w:rsidR="002433A9" w:rsidRPr="00FA46F1" w:rsidRDefault="000C6A43" w:rsidP="002433A9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  <w:r w:rsidRPr="00FA46F1">
        <w:rPr>
          <w:rFonts w:ascii="Book Antiqua" w:eastAsia="Times New Roman" w:hAnsi="Book Antiqua" w:cs="Book Antiqua"/>
          <w:lang w:val="sr-Latn-RS" w:eastAsia="sr-Latn-CS"/>
        </w:rPr>
        <w:t>Pripremljeni su podaci u vezi sa osobljem sistemirajući podatke 2016 godine i sređivajući registratore i dokumentaciju za 2017 godinu.</w:t>
      </w:r>
      <w:r w:rsidR="002433A9" w:rsidRPr="00FA46F1">
        <w:rPr>
          <w:rFonts w:ascii="Book Antiqua" w:eastAsia="Times New Roman" w:hAnsi="Book Antiqua" w:cs="Book Antiqua"/>
          <w:lang w:val="sr-Latn-RS" w:eastAsia="sr-Latn-CS"/>
        </w:rPr>
        <w:t xml:space="preserve"> </w:t>
      </w:r>
    </w:p>
    <w:p w:rsidR="00AF298E" w:rsidRPr="00FA46F1" w:rsidRDefault="00AF298E" w:rsidP="002433A9">
      <w:pPr>
        <w:spacing w:after="200"/>
        <w:contextualSpacing/>
        <w:jc w:val="both"/>
        <w:rPr>
          <w:rFonts w:ascii="Book Antiqua" w:eastAsia="Times New Roman" w:hAnsi="Book Antiqua" w:cs="Book Antiqua"/>
          <w:color w:val="0000CC"/>
          <w:lang w:val="sr-Latn-RS" w:eastAsia="sr-Latn-CS"/>
        </w:rPr>
      </w:pPr>
    </w:p>
    <w:p w:rsidR="00E535D9" w:rsidRPr="00FA46F1" w:rsidRDefault="00E535D9" w:rsidP="00343DE3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</w:p>
    <w:p w:rsidR="00E535D9" w:rsidRPr="00FA46F1" w:rsidRDefault="00E535D9" w:rsidP="00343DE3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</w:p>
    <w:p w:rsidR="00E535D9" w:rsidRPr="00FA46F1" w:rsidRDefault="00E535D9" w:rsidP="00343DE3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</w:p>
    <w:p w:rsidR="00E535D9" w:rsidRPr="00FA46F1" w:rsidRDefault="00E535D9" w:rsidP="00343DE3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</w:p>
    <w:p w:rsidR="00343DE3" w:rsidRPr="00FA46F1" w:rsidRDefault="002135C4" w:rsidP="00343DE3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  <w:r w:rsidRPr="00FA46F1">
        <w:rPr>
          <w:rFonts w:ascii="Book Antiqua" w:eastAsia="Times New Roman" w:hAnsi="Book Antiqua" w:cs="Book Antiqua"/>
          <w:lang w:val="sr-Latn-RS" w:eastAsia="sr-Latn-CS"/>
        </w:rPr>
        <w:t>Izdati su Aktovi Imenovanja u “Bez ročnom” trajanju</w:t>
      </w:r>
      <w:r w:rsidR="00343DE3" w:rsidRPr="00FA46F1">
        <w:rPr>
          <w:rFonts w:ascii="Book Antiqua" w:eastAsia="Times New Roman" w:hAnsi="Book Antiqua" w:cs="Book Antiqua"/>
          <w:lang w:val="sr-Latn-RS" w:eastAsia="sr-Latn-CS"/>
        </w:rPr>
        <w:t>,</w:t>
      </w:r>
      <w:r w:rsidR="002433A9" w:rsidRPr="00FA46F1">
        <w:rPr>
          <w:rFonts w:ascii="Book Antiqua" w:eastAsia="Times New Roman" w:hAnsi="Book Antiqua" w:cs="Book Antiqua"/>
          <w:lang w:val="sr-Latn-RS" w:eastAsia="sr-Latn-CS"/>
        </w:rPr>
        <w:t xml:space="preserve"> </w:t>
      </w:r>
      <w:r w:rsidRPr="00FA46F1">
        <w:rPr>
          <w:rFonts w:ascii="Book Antiqua" w:eastAsia="Times New Roman" w:hAnsi="Book Antiqua" w:cs="Book Antiqua"/>
          <w:lang w:val="sr-Latn-RS" w:eastAsia="sr-Latn-CS"/>
        </w:rPr>
        <w:t xml:space="preserve">za zapošljene koji su </w:t>
      </w:r>
      <w:r w:rsidR="002433A9" w:rsidRPr="00FA46F1">
        <w:rPr>
          <w:rFonts w:ascii="Book Antiqua" w:eastAsia="Times New Roman" w:hAnsi="Book Antiqua" w:cs="Book Antiqua"/>
          <w:lang w:val="sr-Latn-RS" w:eastAsia="sr-Latn-CS"/>
        </w:rPr>
        <w:t>p</w:t>
      </w:r>
      <w:r w:rsidRPr="00FA46F1">
        <w:rPr>
          <w:rFonts w:ascii="Book Antiqua" w:eastAsia="Times New Roman" w:hAnsi="Book Antiqua" w:cs="Book Antiqua"/>
          <w:lang w:val="sr-Latn-RS" w:eastAsia="sr-Latn-CS"/>
        </w:rPr>
        <w:t xml:space="preserve">rošli radni period na određeno vreme i 8 Aktova Imenovanja za Pravne Službenike u OT u Prištini u “Bez ročnom” trajanju.  </w:t>
      </w:r>
    </w:p>
    <w:p w:rsidR="002433A9" w:rsidRPr="00FA46F1" w:rsidRDefault="002433A9" w:rsidP="002433A9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</w:p>
    <w:p w:rsidR="00343DE3" w:rsidRPr="00FA46F1" w:rsidRDefault="000A38DD" w:rsidP="005E2DFC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  <w:r w:rsidRPr="00FA46F1">
        <w:rPr>
          <w:rFonts w:ascii="Book Antiqua" w:eastAsia="Times New Roman" w:hAnsi="Book Antiqua" w:cs="Book Antiqua"/>
          <w:lang w:val="sr-Latn-RS" w:eastAsia="sr-Latn-CS"/>
        </w:rPr>
        <w:t xml:space="preserve">Sastavljena je lista visokih zvaničnika za </w:t>
      </w:r>
      <w:r w:rsidR="005E2DFC" w:rsidRPr="00FA46F1">
        <w:rPr>
          <w:rFonts w:ascii="Book Antiqua" w:eastAsia="Times New Roman" w:hAnsi="Book Antiqua" w:cs="Book Antiqua"/>
          <w:lang w:val="sr-Latn-RS" w:eastAsia="sr-Latn-CS"/>
        </w:rPr>
        <w:t>deklari</w:t>
      </w:r>
      <w:r w:rsidRPr="00FA46F1">
        <w:rPr>
          <w:rFonts w:ascii="Book Antiqua" w:eastAsia="Times New Roman" w:hAnsi="Book Antiqua" w:cs="Book Antiqua"/>
          <w:lang w:val="sr-Latn-RS" w:eastAsia="sr-Latn-CS"/>
        </w:rPr>
        <w:t>sanje imovine, lista koja je poslata Agenciji Protiv Korupcije, i sa istom su upoznati i novi izabrani tužioci</w:t>
      </w:r>
      <w:r w:rsidR="00343DE3" w:rsidRPr="00FA46F1">
        <w:rPr>
          <w:rFonts w:ascii="Book Antiqua" w:eastAsia="Times New Roman" w:hAnsi="Book Antiqua" w:cs="Book Antiqua"/>
          <w:lang w:val="sr-Latn-RS" w:eastAsia="sr-Latn-CS"/>
        </w:rPr>
        <w:t>.</w:t>
      </w:r>
      <w:r w:rsidR="005E2DFC" w:rsidRPr="00FA46F1">
        <w:rPr>
          <w:rFonts w:ascii="Book Antiqua" w:eastAsia="Times New Roman" w:hAnsi="Book Antiqua" w:cs="Book Antiqua"/>
          <w:lang w:val="sr-Latn-RS" w:eastAsia="sr-Latn-CS"/>
        </w:rPr>
        <w:t xml:space="preserve"> </w:t>
      </w:r>
    </w:p>
    <w:p w:rsidR="00064485" w:rsidRPr="00FA46F1" w:rsidRDefault="00064485" w:rsidP="005E2DFC">
      <w:pPr>
        <w:spacing w:after="200"/>
        <w:contextualSpacing/>
        <w:jc w:val="both"/>
        <w:rPr>
          <w:rFonts w:ascii="Book Antiqua" w:eastAsia="Times New Roman" w:hAnsi="Book Antiqua" w:cs="Book Antiqua"/>
          <w:b/>
          <w:lang w:val="sr-Latn-RS" w:eastAsia="sr-Latn-CS"/>
        </w:rPr>
      </w:pPr>
    </w:p>
    <w:p w:rsidR="00584887" w:rsidRPr="00FA46F1" w:rsidRDefault="00AC6ECB" w:rsidP="00AC6ECB">
      <w:pPr>
        <w:spacing w:after="200" w:line="276" w:lineRule="auto"/>
        <w:contextualSpacing/>
        <w:jc w:val="both"/>
        <w:rPr>
          <w:rFonts w:ascii="Book Antiqua" w:eastAsia="Times New Roman" w:hAnsi="Book Antiqua" w:cs="Book Antiqua"/>
          <w:b/>
          <w:lang w:val="sr-Latn-RS" w:eastAsia="sr-Latn-CS"/>
        </w:rPr>
      </w:pPr>
      <w:r w:rsidRPr="00FA46F1">
        <w:rPr>
          <w:rFonts w:ascii="Book Antiqua" w:eastAsia="Times New Roman" w:hAnsi="Book Antiqua" w:cs="Book Antiqua"/>
          <w:lang w:val="sr-Latn-RS" w:eastAsia="sr-Latn-CS"/>
        </w:rPr>
        <w:t>Bu</w:t>
      </w:r>
      <w:r w:rsidR="003F2957" w:rsidRPr="00FA46F1">
        <w:rPr>
          <w:rFonts w:ascii="Book Antiqua" w:eastAsia="Times New Roman" w:hAnsi="Book Antiqua" w:cs="Book Antiqua"/>
          <w:lang w:val="sr-Latn-RS" w:eastAsia="sr-Latn-CS"/>
        </w:rPr>
        <w:t>džet i Finansije su pripremile  Izveštaj o službenim putovanjima od 2011 do 2016 godine, za ceo tužilački sistem</w:t>
      </w:r>
      <w:r w:rsidRPr="00FA46F1">
        <w:rPr>
          <w:rFonts w:ascii="Book Antiqua" w:eastAsia="Times New Roman" w:hAnsi="Book Antiqua"/>
          <w:lang w:val="sr-Latn-RS" w:eastAsia="sr-Latn-CS"/>
        </w:rPr>
        <w:t xml:space="preserve">. </w:t>
      </w:r>
    </w:p>
    <w:p w:rsidR="00584887" w:rsidRPr="00FA46F1" w:rsidRDefault="00584887" w:rsidP="00584887">
      <w:pPr>
        <w:jc w:val="both"/>
        <w:rPr>
          <w:rFonts w:ascii="Georgia" w:eastAsia="Times New Roman" w:hAnsi="Georgia"/>
          <w:lang w:val="sr-Latn-RS" w:eastAsia="sr-Latn-CS"/>
        </w:rPr>
      </w:pPr>
    </w:p>
    <w:p w:rsidR="00584887" w:rsidRPr="00FA46F1" w:rsidRDefault="00756895" w:rsidP="00584887">
      <w:pPr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Izradili su plan protoka novca i obavezivanja svih kancelarija i pripremili su Izveštaj u vezi preostalih obaveza od 2016 godine. </w:t>
      </w:r>
    </w:p>
    <w:p w:rsidR="00584887" w:rsidRPr="00FA46F1" w:rsidRDefault="00584887" w:rsidP="00584887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AC6ECB" w:rsidRPr="00FA46F1" w:rsidRDefault="00CB7C57" w:rsidP="00AC6ECB">
      <w:pPr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Vršeno je godišnje izjednačenje troškova sa Trezorom Ministarstva za Finansije, za sve ekonomske kategorije.  </w:t>
      </w:r>
    </w:p>
    <w:p w:rsidR="006D2E67" w:rsidRPr="00FA46F1" w:rsidRDefault="006D2E67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6D2E67" w:rsidRPr="00FA46F1" w:rsidRDefault="00F44102" w:rsidP="00AC6ECB">
      <w:pPr>
        <w:jc w:val="both"/>
        <w:rPr>
          <w:rFonts w:ascii="Book Antiqua" w:hAnsi="Book Antiqua"/>
          <w:bCs/>
          <w:lang w:val="sr-Latn-RS"/>
        </w:rPr>
      </w:pPr>
      <w:r w:rsidRPr="00FA46F1">
        <w:rPr>
          <w:rFonts w:ascii="Book Antiqua" w:hAnsi="Book Antiqua"/>
          <w:bCs/>
          <w:lang w:val="sr-Latn-RS"/>
        </w:rPr>
        <w:t>Nabavka u okviru svojih odgovornosti i obaveza nastavila je sa procediranju nekih projekata na osnovu postizanja zahteva od zahtevnih jedinica.</w:t>
      </w:r>
    </w:p>
    <w:p w:rsidR="006D2E67" w:rsidRPr="00FA46F1" w:rsidRDefault="006D2E67" w:rsidP="00AC6ECB">
      <w:pPr>
        <w:jc w:val="both"/>
        <w:rPr>
          <w:rFonts w:ascii="Book Antiqua" w:hAnsi="Book Antiqua"/>
          <w:bCs/>
          <w:lang w:val="sr-Latn-RS"/>
        </w:rPr>
      </w:pPr>
    </w:p>
    <w:p w:rsidR="006D2E67" w:rsidRPr="00FA46F1" w:rsidRDefault="001C5EA2" w:rsidP="00AC6ECB">
      <w:pPr>
        <w:jc w:val="both"/>
        <w:rPr>
          <w:rFonts w:ascii="Book Antiqua" w:hAnsi="Book Antiqua"/>
          <w:bCs/>
          <w:lang w:val="sr-Latn-RS"/>
        </w:rPr>
      </w:pPr>
      <w:r w:rsidRPr="00FA46F1">
        <w:rPr>
          <w:rFonts w:ascii="Book Antiqua" w:hAnsi="Book Antiqua"/>
          <w:bCs/>
          <w:lang w:val="sr-Latn-RS"/>
        </w:rPr>
        <w:t xml:space="preserve">Izvršeno je otvaranje ponuda za projekat “Snabdevanje vratima i prozorima za objekat Specijalnog Tužilaštva Kosova” </w:t>
      </w:r>
      <w:r w:rsidRPr="00FA46F1">
        <w:rPr>
          <w:rFonts w:ascii="Book Antiqua" w:hAnsi="Book Antiqua"/>
          <w:bCs/>
          <w:lang w:val="sr-Latn-RS"/>
        </w:rPr>
        <w:lastRenderedPageBreak/>
        <w:t>kao i završen je konačno planiranje nabavke za fiskalnu godinu 2017 i dostavljen je CAN kao što predviđa Zakon za Nabavku.</w:t>
      </w:r>
    </w:p>
    <w:p w:rsidR="006D2E67" w:rsidRPr="00FA46F1" w:rsidRDefault="006D2E67" w:rsidP="00AC6ECB">
      <w:pPr>
        <w:jc w:val="both"/>
        <w:rPr>
          <w:rFonts w:ascii="Book Antiqua" w:hAnsi="Book Antiqua"/>
          <w:bCs/>
          <w:lang w:val="sr-Latn-RS"/>
        </w:rPr>
      </w:pPr>
    </w:p>
    <w:p w:rsidR="006D2E67" w:rsidRPr="00FA46F1" w:rsidRDefault="008B159A" w:rsidP="006D2E67">
      <w:pPr>
        <w:tabs>
          <w:tab w:val="left" w:pos="180"/>
        </w:tabs>
        <w:ind w:right="90"/>
        <w:jc w:val="both"/>
        <w:rPr>
          <w:rFonts w:ascii="Book Antiqua" w:hAnsi="Book Antiqua"/>
          <w:bCs/>
          <w:lang w:val="sr-Latn-RS"/>
        </w:rPr>
      </w:pPr>
      <w:r w:rsidRPr="00FA46F1">
        <w:rPr>
          <w:rFonts w:ascii="Book Antiqua" w:hAnsi="Book Antiqua"/>
          <w:bCs/>
          <w:lang w:val="sr-Latn-RS"/>
        </w:rPr>
        <w:t>Takođe</w:t>
      </w:r>
      <w:r w:rsidR="00532592" w:rsidRPr="00FA46F1">
        <w:rPr>
          <w:rFonts w:ascii="Book Antiqua" w:hAnsi="Book Antiqua"/>
          <w:bCs/>
          <w:lang w:val="sr-Latn-RS"/>
        </w:rPr>
        <w:t>,</w:t>
      </w:r>
      <w:r w:rsidR="006D2E67" w:rsidRPr="00FA46F1">
        <w:rPr>
          <w:rFonts w:ascii="Book Antiqua" w:hAnsi="Book Antiqua"/>
          <w:bCs/>
          <w:lang w:val="sr-Latn-RS"/>
        </w:rPr>
        <w:t xml:space="preserve"> </w:t>
      </w:r>
      <w:r w:rsidRPr="00FA46F1">
        <w:rPr>
          <w:rFonts w:ascii="Book Antiqua" w:hAnsi="Book Antiqua"/>
          <w:bCs/>
          <w:lang w:val="sr-Latn-RS"/>
        </w:rPr>
        <w:t>završen je Godišnji Izveštaj za potpisane ugovore za fiksalnu godinu 2016.</w:t>
      </w:r>
    </w:p>
    <w:p w:rsidR="00875EBE" w:rsidRPr="00FA46F1" w:rsidRDefault="00875EBE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E30AE1" w:rsidRPr="00FA46F1" w:rsidRDefault="006B4692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>Informativna Tehnologija je intervenisala na zahteve osoblja tužilačkog sistema za regulisanje raznih problema u opremana IT-a.</w:t>
      </w:r>
      <w:r w:rsidR="00636477" w:rsidRPr="00FA46F1">
        <w:rPr>
          <w:rFonts w:ascii="Book Antiqua" w:eastAsia="Times New Roman" w:hAnsi="Book Antiqua"/>
          <w:lang w:val="sr-Latn-RS" w:eastAsia="sr-Latn-CS"/>
        </w:rPr>
        <w:t xml:space="preserve"> </w:t>
      </w:r>
    </w:p>
    <w:p w:rsidR="00E30AE1" w:rsidRPr="00FA46F1" w:rsidRDefault="00E30AE1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636477" w:rsidRPr="00FA46F1" w:rsidRDefault="003B6CEE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U cilju olakšavanja elektronske komunikacije osoblja, vršeno je instaliranje </w:t>
      </w:r>
      <w:r w:rsidR="00636477" w:rsidRPr="00FA46F1">
        <w:rPr>
          <w:rFonts w:ascii="Book Antiqua" w:eastAsia="Times New Roman" w:hAnsi="Book Antiqua"/>
          <w:lang w:val="sr-Latn-RS" w:eastAsia="sr-Latn-CS"/>
        </w:rPr>
        <w:t>chat-</w:t>
      </w:r>
      <w:r w:rsidRPr="00FA46F1">
        <w:rPr>
          <w:rFonts w:ascii="Book Antiqua" w:eastAsia="Times New Roman" w:hAnsi="Book Antiqua"/>
          <w:lang w:val="sr-Latn-RS" w:eastAsia="sr-Latn-CS"/>
        </w:rPr>
        <w:t>a</w:t>
      </w:r>
      <w:r w:rsidR="00636477" w:rsidRPr="00FA46F1">
        <w:rPr>
          <w:rFonts w:ascii="Book Antiqua" w:eastAsia="Times New Roman" w:hAnsi="Book Antiqua"/>
          <w:lang w:val="sr-Latn-RS" w:eastAsia="sr-Latn-CS"/>
        </w:rPr>
        <w:t xml:space="preserve"> Lync </w:t>
      </w:r>
      <w:r w:rsidRPr="00FA46F1">
        <w:rPr>
          <w:rFonts w:ascii="Book Antiqua" w:eastAsia="Times New Roman" w:hAnsi="Book Antiqua"/>
          <w:lang w:val="sr-Latn-RS" w:eastAsia="sr-Latn-CS"/>
        </w:rPr>
        <w:t>u svim kompjuterima, kao i obučavanje osoblja o korišćenju.</w:t>
      </w:r>
    </w:p>
    <w:p w:rsidR="00D82821" w:rsidRPr="00FA46F1" w:rsidRDefault="00D82821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636477" w:rsidRPr="00FA46F1" w:rsidRDefault="006E09DF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Izradio je dokumenat funkcionalnih specifikacija za elektronsko upravljanje dosijea tužilaca. </w:t>
      </w:r>
    </w:p>
    <w:p w:rsidR="00D82821" w:rsidRPr="00FA46F1" w:rsidRDefault="00D82821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636477" w:rsidRPr="00FA46F1" w:rsidRDefault="00A16310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>Unapređen je elektronski sistem za upravljanje slučajeva od visokog nivoa, upravljajući sve aktivnosti policije, tužilaštva i sudova na elektronski način. Kao i blagovremeno generisanje izvešataj.</w:t>
      </w:r>
    </w:p>
    <w:p w:rsidR="00D82821" w:rsidRPr="00FA46F1" w:rsidRDefault="00D82821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636477" w:rsidRPr="00FA46F1" w:rsidRDefault="001357CF" w:rsidP="00636477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U okviru Projekta </w:t>
      </w:r>
      <w:r w:rsidR="00636477" w:rsidRPr="00FA46F1">
        <w:rPr>
          <w:rFonts w:ascii="Book Antiqua" w:eastAsia="Times New Roman" w:hAnsi="Book Antiqua"/>
          <w:lang w:val="sr-Latn-RS" w:eastAsia="sr-Latn-CS"/>
        </w:rPr>
        <w:t xml:space="preserve">TIK/SMIL </w:t>
      </w:r>
      <w:r w:rsidRPr="00FA46F1">
        <w:rPr>
          <w:rFonts w:ascii="Book Antiqua" w:eastAsia="Times New Roman" w:hAnsi="Book Antiqua"/>
          <w:lang w:val="sr-Latn-RS" w:eastAsia="sr-Latn-CS"/>
        </w:rPr>
        <w:t xml:space="preserve">su pripremljeni, Plan rada za 2017 godinu, Plan obuka za korišćenje </w:t>
      </w:r>
      <w:r w:rsidR="00532592" w:rsidRPr="00FA46F1">
        <w:rPr>
          <w:rFonts w:ascii="Book Antiqua" w:eastAsia="Times New Roman" w:hAnsi="Book Antiqua"/>
          <w:lang w:val="sr-Latn-RS" w:eastAsia="sr-Latn-CS"/>
        </w:rPr>
        <w:t xml:space="preserve">SMIL </w:t>
      </w:r>
      <w:r w:rsidRPr="00FA46F1">
        <w:rPr>
          <w:rFonts w:ascii="Book Antiqua" w:eastAsia="Times New Roman" w:hAnsi="Book Antiqua"/>
          <w:lang w:val="sr-Latn-RS" w:eastAsia="sr-Latn-CS"/>
        </w:rPr>
        <w:t xml:space="preserve">i plan o podizanju kapaciteta osoblja TIK  Kancelarije. U okviru projekta izvršen je ponovni pregled funkcionalanih </w:t>
      </w:r>
      <w:r w:rsidRPr="00FA46F1">
        <w:rPr>
          <w:rFonts w:ascii="Book Antiqua" w:eastAsia="Times New Roman" w:hAnsi="Book Antiqua"/>
          <w:lang w:val="sr-Latn-RS" w:eastAsia="sr-Latn-CS"/>
        </w:rPr>
        <w:lastRenderedPageBreak/>
        <w:t xml:space="preserve">zahteva za sistem informativnog  upavljanja predmetima. </w:t>
      </w:r>
    </w:p>
    <w:p w:rsidR="00276C78" w:rsidRPr="00FA46F1" w:rsidRDefault="00276C78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550C3E" w:rsidRPr="00FA46F1" w:rsidRDefault="00D624EC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Kancelarija za Komuniciranje Javnosti pratila je aktivnosti Tužilačkog Saveta Kosova i Predsedavajućeg, gde je pripremila obaveštenja, iste je izdala u medijima i objavila je u veb stranicama TSK-a i na dnevnim osnovama je pripremila monitorisanje štampnih, elektronskih i vizuelnih medija. </w:t>
      </w:r>
    </w:p>
    <w:p w:rsidR="004962A7" w:rsidRPr="00FA46F1" w:rsidRDefault="004962A7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4962A7" w:rsidRPr="00FA46F1" w:rsidRDefault="00B150D4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Popunila je veb stranicu TSK-a saopštenjima, odlukama, konkursima, izveštajima, dokumentima i ostalim materijalima. Takođe, odgovorila je zahtevima medija u vezi aktivnostima Tužilačkog Saveta Kosova. </w:t>
      </w:r>
    </w:p>
    <w:p w:rsidR="004962A7" w:rsidRPr="00FA46F1" w:rsidRDefault="004962A7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4962A7" w:rsidRPr="00FA46F1" w:rsidRDefault="0019244D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Pripremila je sporazume sa dnevnim novinama u vezi objavljivanja proizvoda tužilačkog sistema Kosova. </w:t>
      </w:r>
    </w:p>
    <w:p w:rsidR="00550C3E" w:rsidRPr="00FA46F1" w:rsidRDefault="00550C3E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 </w:t>
      </w:r>
    </w:p>
    <w:p w:rsidR="00D82821" w:rsidRPr="00FA46F1" w:rsidRDefault="0019244D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  <w:r w:rsidRPr="00FA46F1">
        <w:rPr>
          <w:rFonts w:ascii="Book Antiqua" w:eastAsia="Times New Roman" w:hAnsi="Book Antiqua"/>
          <w:lang w:val="sr-Latn-RS" w:eastAsia="sr-Latn-CS"/>
        </w:rPr>
        <w:t xml:space="preserve">Izradila je Plan Rada za 2017 godinu. </w:t>
      </w:r>
    </w:p>
    <w:p w:rsidR="00756895" w:rsidRPr="00FA46F1" w:rsidRDefault="00756895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756895" w:rsidRPr="00FA46F1" w:rsidRDefault="00756895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756895" w:rsidRPr="00FA46F1" w:rsidRDefault="00756895" w:rsidP="001D44AD">
      <w:pPr>
        <w:spacing w:line="276" w:lineRule="auto"/>
        <w:jc w:val="both"/>
        <w:rPr>
          <w:rFonts w:ascii="Book Antiqua" w:eastAsia="Times New Roman" w:hAnsi="Book Antiqua"/>
          <w:lang w:val="sr-Latn-RS" w:eastAsia="sr-Latn-CS"/>
        </w:rPr>
      </w:pPr>
    </w:p>
    <w:p w:rsidR="005B4CDD" w:rsidRPr="00FA46F1" w:rsidRDefault="005B4CDD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5F0FE4" w:rsidRPr="00FA46F1" w:rsidRDefault="005F0FE4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5F0FE4" w:rsidRPr="00FA46F1" w:rsidRDefault="005F0FE4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5F0FE4" w:rsidRPr="00FA46F1" w:rsidRDefault="005F0FE4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5F0FE4" w:rsidRPr="00FA46F1" w:rsidRDefault="005F0FE4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5F0FE4" w:rsidRPr="00FA46F1" w:rsidRDefault="005F0FE4" w:rsidP="00AC6ECB">
      <w:pPr>
        <w:jc w:val="both"/>
        <w:rPr>
          <w:rFonts w:ascii="Book Antiqua" w:eastAsia="Times New Roman" w:hAnsi="Book Antiqua"/>
          <w:lang w:val="sr-Latn-RS" w:eastAsia="sr-Latn-CS"/>
        </w:rPr>
        <w:sectPr w:rsidR="005F0FE4" w:rsidRPr="00FA46F1" w:rsidSect="00E535D9">
          <w:type w:val="continuous"/>
          <w:pgSz w:w="12240" w:h="15840" w:code="1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276C78" w:rsidRPr="00FA46F1" w:rsidRDefault="00C47E93" w:rsidP="0051581F">
      <w:pPr>
        <w:pStyle w:val="Heading1"/>
        <w:numPr>
          <w:ilvl w:val="0"/>
          <w:numId w:val="14"/>
        </w:numPr>
        <w:jc w:val="center"/>
        <w:rPr>
          <w:rFonts w:eastAsia="Times New Roman"/>
          <w:lang w:val="sr-Latn-RS" w:eastAsia="sr-Latn-CS"/>
        </w:rPr>
      </w:pPr>
      <w:bookmarkStart w:id="11" w:name="_Toc474831605"/>
      <w:r w:rsidRPr="00FA46F1">
        <w:rPr>
          <w:rFonts w:eastAsia="Times New Roman"/>
          <w:lang w:val="sr-Latn-RS" w:eastAsia="sr-Latn-CS"/>
        </w:rPr>
        <w:lastRenderedPageBreak/>
        <w:t>Aktiv</w:t>
      </w:r>
      <w:r w:rsidR="003E282F" w:rsidRPr="00FA46F1">
        <w:rPr>
          <w:rFonts w:eastAsia="Times New Roman"/>
          <w:lang w:val="sr-Latn-RS" w:eastAsia="sr-Latn-CS"/>
        </w:rPr>
        <w:t xml:space="preserve">nosti Jedinice Tužilačkog Saveta Kosova </w:t>
      </w:r>
      <w:bookmarkEnd w:id="11"/>
    </w:p>
    <w:p w:rsidR="00276C78" w:rsidRPr="00FA46F1" w:rsidRDefault="00276C78" w:rsidP="00AC6ECB">
      <w:pPr>
        <w:jc w:val="both"/>
        <w:rPr>
          <w:rFonts w:ascii="Book Antiqua" w:eastAsia="Times New Roman" w:hAnsi="Book Antiqua"/>
          <w:lang w:val="sr-Latn-RS" w:eastAsia="sr-Latn-CS"/>
        </w:rPr>
      </w:pPr>
    </w:p>
    <w:p w:rsidR="005B4CDD" w:rsidRPr="00FA46F1" w:rsidRDefault="005B4CDD" w:rsidP="005E2DFC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  <w:sectPr w:rsidR="005B4CDD" w:rsidRPr="00FA46F1" w:rsidSect="00756895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84887" w:rsidRPr="00FA46F1" w:rsidRDefault="003E282F" w:rsidP="005E2DFC">
      <w:pPr>
        <w:spacing w:after="200"/>
        <w:contextualSpacing/>
        <w:jc w:val="both"/>
        <w:rPr>
          <w:rFonts w:ascii="Book Antiqua" w:eastAsia="Times New Roman" w:hAnsi="Book Antiqua" w:cs="Book Antiqua"/>
          <w:lang w:val="sr-Latn-RS" w:eastAsia="sr-Latn-CS"/>
        </w:rPr>
      </w:pPr>
      <w:r w:rsidRPr="00FA46F1">
        <w:rPr>
          <w:rFonts w:ascii="Book Antiqua" w:eastAsia="Times New Roman" w:hAnsi="Book Antiqua" w:cs="Book Antiqua"/>
          <w:lang w:val="sr-Latn-RS" w:eastAsia="sr-Latn-CS"/>
        </w:rPr>
        <w:lastRenderedPageBreak/>
        <w:t>Jedinica Tužilačkog Saveta Kosova podržavajući se u zakonske nadležnosti u podršku Saveta, tokom januara meseca je odvijala različite aktivnosti.</w:t>
      </w:r>
    </w:p>
    <w:p w:rsidR="00F95954" w:rsidRPr="00FA46F1" w:rsidRDefault="00F95954" w:rsidP="001D44AD">
      <w:pPr>
        <w:rPr>
          <w:rFonts w:ascii="Book Antiqua" w:eastAsia="Times New Roman" w:hAnsi="Book Antiqua" w:cs="Book Antiqua"/>
          <w:color w:val="0000CC"/>
          <w:lang w:val="sr-Latn-RS" w:eastAsia="sr-Latn-CS"/>
        </w:rPr>
      </w:pPr>
    </w:p>
    <w:p w:rsidR="00F95954" w:rsidRPr="00FA46F1" w:rsidRDefault="00771833" w:rsidP="00F95954">
      <w:pPr>
        <w:spacing w:after="200"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Kancelarija za Nadzor, Analitiku i Tužilačku Verfikaciju je izradila nacrt analize o potrebnom broj tužilaca na osnovu predmeta primljenih u radu za 9 mesečni period 2016 godine i finlizirala je nacrt radnog plana Državnog Tužioca za 2017 godinu. </w:t>
      </w:r>
    </w:p>
    <w:p w:rsidR="00F95954" w:rsidRPr="00FA46F1" w:rsidRDefault="003F25DC" w:rsidP="00F95954">
      <w:pPr>
        <w:spacing w:after="200"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Vršeno je određivanje modula databaze o dosijeima tužilaca u cilju pripreme specifikacija tendera</w:t>
      </w:r>
      <w:r w:rsidR="00D82821" w:rsidRPr="00FA46F1">
        <w:rPr>
          <w:rFonts w:ascii="Book Antiqua" w:hAnsi="Book Antiqua"/>
          <w:lang w:val="sr-Latn-RS"/>
        </w:rPr>
        <w:t>.</w:t>
      </w:r>
    </w:p>
    <w:p w:rsidR="00F95954" w:rsidRPr="00FA46F1" w:rsidRDefault="003F25DC" w:rsidP="00F95954">
      <w:pPr>
        <w:spacing w:after="200"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Pripremila je odluke o ponovnom predlogu 14 kandidata Državnom Predsedniku prema Briselskom Sporazumu o Pravosuđu. Pripremljeni su podaci o radnom iskustvu tužilaca, gde je obavešteno 15 tužilaca o vrednovanju performanse i vršila je posete za odabiranje 8 predmeta sa ciljem njihovog vrednovanja. </w:t>
      </w:r>
    </w:p>
    <w:p w:rsidR="00C47E93" w:rsidRPr="00FA46F1" w:rsidRDefault="001E7C84" w:rsidP="00532592">
      <w:pPr>
        <w:spacing w:after="200"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Takođe, vršila je verifikaciju kompatibilnosti statističkih podataka karakterističkih krivičnih dela procedirane od </w:t>
      </w:r>
      <w:r w:rsidR="00B87A70" w:rsidRPr="00FA46F1">
        <w:rPr>
          <w:rFonts w:ascii="Book Antiqua" w:hAnsi="Book Antiqua"/>
          <w:lang w:val="sr-Latn-RS"/>
        </w:rPr>
        <w:t>Kancelariji za Statistike</w:t>
      </w:r>
      <w:r w:rsidRPr="00FA46F1">
        <w:rPr>
          <w:rFonts w:ascii="Book Antiqua" w:hAnsi="Book Antiqua"/>
          <w:lang w:val="sr-Latn-RS"/>
        </w:rPr>
        <w:t>.</w:t>
      </w:r>
    </w:p>
    <w:p w:rsidR="00E878F4" w:rsidRPr="00FA46F1" w:rsidRDefault="00B87A70" w:rsidP="007C54FE">
      <w:pPr>
        <w:spacing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Kancelarija za Statistike je pripremila statističke izveštaje za krivčne slučajeve sa punoletnim osobama, krivične </w:t>
      </w:r>
      <w:r w:rsidRPr="00FA46F1">
        <w:rPr>
          <w:rFonts w:ascii="Book Antiqua" w:hAnsi="Book Antiqua"/>
          <w:lang w:val="sr-Latn-RS"/>
        </w:rPr>
        <w:lastRenderedPageBreak/>
        <w:t>slučajeve sa maloletnim osobama i krivičnim slučaje</w:t>
      </w:r>
      <w:r w:rsidR="00C90FAD" w:rsidRPr="00FA46F1">
        <w:rPr>
          <w:rFonts w:ascii="Book Antiqua" w:hAnsi="Book Antiqua"/>
          <w:lang w:val="sr-Latn-RS"/>
        </w:rPr>
        <w:t xml:space="preserve">vima sa nepoznatim počiniocima. </w:t>
      </w:r>
      <w:r w:rsidRPr="00FA46F1">
        <w:rPr>
          <w:rFonts w:ascii="Book Antiqua" w:hAnsi="Book Antiqua"/>
          <w:lang w:val="sr-Latn-RS"/>
        </w:rPr>
        <w:t>Pripremljene su informacije-različiti krivični slučajevi sa kojima se pretenduje sa su izvrše</w:t>
      </w:r>
      <w:r w:rsidR="00FC0278" w:rsidRPr="00FA46F1">
        <w:rPr>
          <w:rFonts w:ascii="Book Antiqua" w:hAnsi="Book Antiqua"/>
          <w:lang w:val="sr-Latn-RS"/>
        </w:rPr>
        <w:t>n</w:t>
      </w:r>
      <w:r w:rsidRPr="00FA46F1">
        <w:rPr>
          <w:rFonts w:ascii="Book Antiqua" w:hAnsi="Book Antiqua"/>
          <w:lang w:val="sr-Latn-RS"/>
        </w:rPr>
        <w:t xml:space="preserve">a krivična dela , slučajevi  za koje se </w:t>
      </w:r>
      <w:r w:rsidR="00756895" w:rsidRPr="00FA46F1">
        <w:rPr>
          <w:rFonts w:ascii="Book Antiqua" w:hAnsi="Book Antiqua"/>
          <w:lang w:val="sr-Latn-RS"/>
        </w:rPr>
        <w:t xml:space="preserve">apliciraju </w:t>
      </w:r>
      <w:r w:rsidR="00FC0278" w:rsidRPr="00FA46F1">
        <w:rPr>
          <w:rFonts w:ascii="Book Antiqua" w:hAnsi="Book Antiqua"/>
          <w:lang w:val="sr-Latn-RS"/>
        </w:rPr>
        <w:t xml:space="preserve">Alternativni Postupci, slučajevi Apelacionog Tužilaštva i slučajevi Kancelarije Glavnog Državnog Tužioca. </w:t>
      </w:r>
      <w:r w:rsidRPr="00FA46F1">
        <w:rPr>
          <w:rFonts w:ascii="Book Antiqua" w:hAnsi="Book Antiqua"/>
          <w:lang w:val="sr-Latn-RS"/>
        </w:rPr>
        <w:t xml:space="preserve"> </w:t>
      </w:r>
    </w:p>
    <w:p w:rsidR="00E878F4" w:rsidRPr="00FA46F1" w:rsidRDefault="00E878F4" w:rsidP="007C54FE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E878F4" w:rsidRPr="00FA46F1" w:rsidRDefault="00EF6B33" w:rsidP="007C54FE">
      <w:pPr>
        <w:spacing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U vezi karakterističnih dela, pripremila je statističke izveštaje za grupe krivičnih dela: oružje, opojne droge, organizovan kriminal, korupciju, trafikovanje ljudskim bićima, krijumčarenje migrantima, pranje novca, ekonomski kriminal (sekvestrovanje i konfiskovanje imovine), </w:t>
      </w:r>
      <w:r w:rsidR="00C90FAD" w:rsidRPr="00FA46F1">
        <w:rPr>
          <w:rFonts w:ascii="Book Antiqua" w:hAnsi="Book Antiqua"/>
          <w:lang w:val="sr-Latn-RS"/>
        </w:rPr>
        <w:t xml:space="preserve">podsticanje i mržnje, iz Člana 147 TSK-a, generisane iz data baze </w:t>
      </w:r>
      <w:r w:rsidR="00E878F4" w:rsidRPr="00FA46F1">
        <w:rPr>
          <w:rFonts w:ascii="Book Antiqua" w:hAnsi="Book Antiqua"/>
          <w:lang w:val="sr-Latn-RS"/>
        </w:rPr>
        <w:t>kriMKorr.</w:t>
      </w:r>
    </w:p>
    <w:p w:rsidR="00E878F4" w:rsidRPr="00FA46F1" w:rsidRDefault="00E878F4" w:rsidP="007C54FE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B43233" w:rsidRPr="00FA46F1" w:rsidRDefault="00C90FAD" w:rsidP="007C54FE">
      <w:pPr>
        <w:spacing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Pripremila i posebne izveštaje za slučajeve koje se odnose na izveštavanja o evropskim integracijama i statističih podataka za </w:t>
      </w:r>
      <w:r w:rsidR="007C54FE" w:rsidRPr="00FA46F1">
        <w:rPr>
          <w:rFonts w:ascii="Book Antiqua" w:hAnsi="Book Antiqua"/>
          <w:lang w:val="sr-Latn-RS"/>
        </w:rPr>
        <w:t>MSA</w:t>
      </w:r>
      <w:r w:rsidR="00B43233" w:rsidRPr="00FA46F1">
        <w:rPr>
          <w:rFonts w:ascii="Book Antiqua" w:hAnsi="Book Antiqua"/>
          <w:lang w:val="sr-Latn-RS"/>
        </w:rPr>
        <w:t>.</w:t>
      </w:r>
      <w:r w:rsidR="007C54FE" w:rsidRPr="00FA46F1">
        <w:rPr>
          <w:rFonts w:ascii="Book Antiqua" w:hAnsi="Book Antiqua"/>
          <w:lang w:val="sr-Latn-RS"/>
        </w:rPr>
        <w:t xml:space="preserve"> </w:t>
      </w:r>
    </w:p>
    <w:p w:rsidR="00B43233" w:rsidRPr="00FA46F1" w:rsidRDefault="00B43233" w:rsidP="007C54FE">
      <w:pPr>
        <w:spacing w:line="276" w:lineRule="auto"/>
        <w:jc w:val="both"/>
        <w:rPr>
          <w:rFonts w:ascii="Book Antiqua" w:hAnsi="Book Antiqua"/>
          <w:lang w:val="sr-Latn-RS"/>
        </w:rPr>
      </w:pPr>
    </w:p>
    <w:p w:rsidR="005B18A3" w:rsidRPr="00FA46F1" w:rsidRDefault="00372ECD" w:rsidP="00C47E93">
      <w:pPr>
        <w:spacing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Pripremljeni su izveštaji za Jedinicu o suzbijanju korupcije i ekonomskog kriminala i za Kancelariju Nacionalnog Koordinatora </w:t>
      </w:r>
      <w:r w:rsidR="00570A97" w:rsidRPr="00FA46F1">
        <w:rPr>
          <w:rFonts w:ascii="Book Antiqua" w:hAnsi="Book Antiqua"/>
          <w:lang w:val="sr-Latn-RS"/>
        </w:rPr>
        <w:t>o Suzbijanju Ekonomskog Kriminala i sekvestrovanju i konfiskovanju imovine.</w:t>
      </w:r>
      <w:r w:rsidR="007C54FE" w:rsidRPr="00FA46F1">
        <w:rPr>
          <w:rFonts w:ascii="Book Antiqua" w:hAnsi="Book Antiqua"/>
          <w:lang w:val="sr-Latn-RS"/>
        </w:rPr>
        <w:t xml:space="preserve"> </w:t>
      </w:r>
    </w:p>
    <w:p w:rsidR="00C47E93" w:rsidRPr="00FA46F1" w:rsidRDefault="00C47E93" w:rsidP="00C47E93">
      <w:pPr>
        <w:spacing w:line="276" w:lineRule="auto"/>
        <w:jc w:val="both"/>
        <w:rPr>
          <w:rFonts w:ascii="Book Antiqua" w:hAnsi="Book Antiqua"/>
          <w:lang w:val="sr-Latn-RS"/>
        </w:rPr>
      </w:pPr>
      <w:bookmarkStart w:id="12" w:name="_GoBack"/>
      <w:bookmarkEnd w:id="12"/>
    </w:p>
    <w:p w:rsidR="005B18A3" w:rsidRPr="00FA46F1" w:rsidRDefault="00CE3DDA" w:rsidP="005B18A3">
      <w:pPr>
        <w:spacing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>Kancelarija za Obuke je koordinirala aktivnosti u vezi stručnog usavršavanja tužilaca i administrativnog osoblja.</w:t>
      </w:r>
    </w:p>
    <w:p w:rsidR="005B18A3" w:rsidRPr="00FA46F1" w:rsidRDefault="00345F0A" w:rsidP="007C54FE">
      <w:pPr>
        <w:spacing w:after="200" w:line="276" w:lineRule="auto"/>
        <w:jc w:val="both"/>
        <w:rPr>
          <w:rFonts w:ascii="Book Antiqua" w:hAnsi="Book Antiqua"/>
          <w:lang w:val="sr-Latn-RS"/>
        </w:rPr>
      </w:pPr>
      <w:r w:rsidRPr="00FA46F1">
        <w:rPr>
          <w:rFonts w:ascii="Book Antiqua" w:hAnsi="Book Antiqua"/>
          <w:lang w:val="sr-Latn-RS"/>
        </w:rPr>
        <w:t xml:space="preserve"> </w:t>
      </w:r>
    </w:p>
    <w:p w:rsidR="007C54FE" w:rsidRPr="00FA46F1" w:rsidRDefault="007C54FE" w:rsidP="007C54FE">
      <w:pPr>
        <w:spacing w:after="200" w:line="276" w:lineRule="auto"/>
        <w:jc w:val="both"/>
        <w:rPr>
          <w:rFonts w:ascii="Book Antiqua" w:hAnsi="Book Antiqua"/>
          <w:lang w:val="sr-Latn-RS"/>
        </w:rPr>
      </w:pPr>
    </w:p>
    <w:p w:rsidR="007C54FE" w:rsidRPr="00FA46F1" w:rsidRDefault="007C54FE" w:rsidP="007C54FE">
      <w:pPr>
        <w:spacing w:after="200" w:line="276" w:lineRule="auto"/>
        <w:jc w:val="both"/>
        <w:rPr>
          <w:rFonts w:ascii="Book Antiqua" w:hAnsi="Book Antiqua"/>
          <w:lang w:val="sr-Latn-RS"/>
        </w:rPr>
      </w:pPr>
    </w:p>
    <w:p w:rsidR="002433A9" w:rsidRPr="00FA46F1" w:rsidRDefault="002433A9" w:rsidP="002433A9">
      <w:pPr>
        <w:spacing w:after="200"/>
        <w:contextualSpacing/>
        <w:jc w:val="both"/>
        <w:rPr>
          <w:rFonts w:ascii="Book Antiqua" w:eastAsia="Times New Roman" w:hAnsi="Book Antiqua" w:cs="Book Antiqua"/>
          <w:color w:val="0000CC"/>
          <w:lang w:val="sr-Latn-RS" w:eastAsia="sr-Latn-CS"/>
        </w:rPr>
      </w:pPr>
    </w:p>
    <w:p w:rsidR="002433A9" w:rsidRPr="00FA46F1" w:rsidRDefault="002433A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/>
          <w:bCs/>
          <w:lang w:val="sr-Latn-RS" w:eastAsia="sr-Latn-CS"/>
        </w:rPr>
      </w:pPr>
    </w:p>
    <w:sectPr w:rsidR="002433A9" w:rsidRPr="00FA46F1" w:rsidSect="005B4CD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643" w:rsidRDefault="000B2643" w:rsidP="00C34467">
      <w:r>
        <w:separator/>
      </w:r>
    </w:p>
  </w:endnote>
  <w:endnote w:type="continuationSeparator" w:id="0">
    <w:p w:rsidR="000B2643" w:rsidRDefault="000B2643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4467" w:rsidRDefault="00C344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D4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34467" w:rsidRDefault="00C34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643" w:rsidRDefault="000B2643" w:rsidP="00C34467">
      <w:r>
        <w:separator/>
      </w:r>
    </w:p>
  </w:footnote>
  <w:footnote w:type="continuationSeparator" w:id="0">
    <w:p w:rsidR="000B2643" w:rsidRDefault="000B2643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67" w:rsidRDefault="00C3446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CD578F3" wp14:editId="448DB501">
          <wp:extent cx="785674" cy="730860"/>
          <wp:effectExtent l="0" t="0" r="0" b="0"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D0E" w:rsidRDefault="00FA5D0E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AEA" w:rsidRDefault="00D04AEA" w:rsidP="00E535D9">
    <w:pPr>
      <w:pStyle w:val="Header"/>
      <w:tabs>
        <w:tab w:val="clear" w:pos="4680"/>
        <w:tab w:val="clear" w:pos="9360"/>
        <w:tab w:val="left" w:pos="2011"/>
      </w:tabs>
      <w:ind w:left="-567"/>
    </w:pPr>
    <w:r w:rsidRPr="00C34467">
      <w:rPr>
        <w:noProof/>
        <w:lang w:val="en-US"/>
      </w:rPr>
      <w:drawing>
        <wp:inline distT="0" distB="0" distL="0" distR="0" wp14:anchorId="0B65C015" wp14:editId="59869B80">
          <wp:extent cx="785674" cy="730860"/>
          <wp:effectExtent l="0" t="0" r="0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35D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56F82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9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13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9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21D9B"/>
    <w:rsid w:val="00064485"/>
    <w:rsid w:val="0007265B"/>
    <w:rsid w:val="00080A7D"/>
    <w:rsid w:val="00083354"/>
    <w:rsid w:val="000A2C8D"/>
    <w:rsid w:val="000A38DD"/>
    <w:rsid w:val="000B2643"/>
    <w:rsid w:val="000C6A43"/>
    <w:rsid w:val="001273D5"/>
    <w:rsid w:val="001357CF"/>
    <w:rsid w:val="00156ED2"/>
    <w:rsid w:val="0018024A"/>
    <w:rsid w:val="0018293E"/>
    <w:rsid w:val="001849D5"/>
    <w:rsid w:val="0019244D"/>
    <w:rsid w:val="00197606"/>
    <w:rsid w:val="001C5EA2"/>
    <w:rsid w:val="001D44AD"/>
    <w:rsid w:val="001E7C84"/>
    <w:rsid w:val="0020242C"/>
    <w:rsid w:val="002135C4"/>
    <w:rsid w:val="00230DEC"/>
    <w:rsid w:val="002433A9"/>
    <w:rsid w:val="00260EC4"/>
    <w:rsid w:val="00265873"/>
    <w:rsid w:val="002725A6"/>
    <w:rsid w:val="00276C78"/>
    <w:rsid w:val="002835E7"/>
    <w:rsid w:val="002852F8"/>
    <w:rsid w:val="002B59FF"/>
    <w:rsid w:val="002B7596"/>
    <w:rsid w:val="002C478D"/>
    <w:rsid w:val="002C58A1"/>
    <w:rsid w:val="002D144B"/>
    <w:rsid w:val="002D357D"/>
    <w:rsid w:val="00302838"/>
    <w:rsid w:val="003204ED"/>
    <w:rsid w:val="003316FB"/>
    <w:rsid w:val="00343DE3"/>
    <w:rsid w:val="00344369"/>
    <w:rsid w:val="00345F0A"/>
    <w:rsid w:val="00371F83"/>
    <w:rsid w:val="00372505"/>
    <w:rsid w:val="00372ECD"/>
    <w:rsid w:val="00385B36"/>
    <w:rsid w:val="0039138C"/>
    <w:rsid w:val="003B0523"/>
    <w:rsid w:val="003B6CEE"/>
    <w:rsid w:val="003C071C"/>
    <w:rsid w:val="003D274A"/>
    <w:rsid w:val="003D47D6"/>
    <w:rsid w:val="003E13E1"/>
    <w:rsid w:val="003E282F"/>
    <w:rsid w:val="003F2334"/>
    <w:rsid w:val="003F25DC"/>
    <w:rsid w:val="003F2957"/>
    <w:rsid w:val="00411C54"/>
    <w:rsid w:val="00460122"/>
    <w:rsid w:val="00462223"/>
    <w:rsid w:val="00463CB5"/>
    <w:rsid w:val="00475B30"/>
    <w:rsid w:val="00480475"/>
    <w:rsid w:val="004962A7"/>
    <w:rsid w:val="00496D5C"/>
    <w:rsid w:val="004B7701"/>
    <w:rsid w:val="004D6C9C"/>
    <w:rsid w:val="004E237A"/>
    <w:rsid w:val="0051581F"/>
    <w:rsid w:val="00532592"/>
    <w:rsid w:val="00547817"/>
    <w:rsid w:val="00550C3E"/>
    <w:rsid w:val="0055543C"/>
    <w:rsid w:val="00570A97"/>
    <w:rsid w:val="00584887"/>
    <w:rsid w:val="005A7B39"/>
    <w:rsid w:val="005B18A3"/>
    <w:rsid w:val="005B4CDD"/>
    <w:rsid w:val="005C758C"/>
    <w:rsid w:val="005C794D"/>
    <w:rsid w:val="005C7C54"/>
    <w:rsid w:val="005E2DFC"/>
    <w:rsid w:val="005E529F"/>
    <w:rsid w:val="005F0FE4"/>
    <w:rsid w:val="005F4374"/>
    <w:rsid w:val="006172C8"/>
    <w:rsid w:val="00622EFA"/>
    <w:rsid w:val="006342B1"/>
    <w:rsid w:val="00636477"/>
    <w:rsid w:val="006504E6"/>
    <w:rsid w:val="00671A59"/>
    <w:rsid w:val="006B4692"/>
    <w:rsid w:val="006B5776"/>
    <w:rsid w:val="006D2E67"/>
    <w:rsid w:val="006E09DF"/>
    <w:rsid w:val="006E608B"/>
    <w:rsid w:val="007058F3"/>
    <w:rsid w:val="00707D4B"/>
    <w:rsid w:val="00717AAE"/>
    <w:rsid w:val="0072339B"/>
    <w:rsid w:val="007256B5"/>
    <w:rsid w:val="00737407"/>
    <w:rsid w:val="00753D85"/>
    <w:rsid w:val="00754C6D"/>
    <w:rsid w:val="007553E9"/>
    <w:rsid w:val="00756895"/>
    <w:rsid w:val="007616E4"/>
    <w:rsid w:val="007674F9"/>
    <w:rsid w:val="00771833"/>
    <w:rsid w:val="007733D4"/>
    <w:rsid w:val="00776BD7"/>
    <w:rsid w:val="00777786"/>
    <w:rsid w:val="00792F07"/>
    <w:rsid w:val="007936B6"/>
    <w:rsid w:val="007A4C6F"/>
    <w:rsid w:val="007A5578"/>
    <w:rsid w:val="007B4A21"/>
    <w:rsid w:val="007C54FE"/>
    <w:rsid w:val="007D389B"/>
    <w:rsid w:val="007E0BB7"/>
    <w:rsid w:val="00800515"/>
    <w:rsid w:val="00806B54"/>
    <w:rsid w:val="008230E0"/>
    <w:rsid w:val="00826D9D"/>
    <w:rsid w:val="008455C1"/>
    <w:rsid w:val="00847DE9"/>
    <w:rsid w:val="00875EBE"/>
    <w:rsid w:val="00891DB9"/>
    <w:rsid w:val="008B159A"/>
    <w:rsid w:val="008F0FFC"/>
    <w:rsid w:val="008F27BC"/>
    <w:rsid w:val="009053CC"/>
    <w:rsid w:val="00910080"/>
    <w:rsid w:val="00921285"/>
    <w:rsid w:val="009358F6"/>
    <w:rsid w:val="00986A01"/>
    <w:rsid w:val="009873ED"/>
    <w:rsid w:val="00997D38"/>
    <w:rsid w:val="009A4E58"/>
    <w:rsid w:val="009B2EC5"/>
    <w:rsid w:val="009E3CB1"/>
    <w:rsid w:val="009E4626"/>
    <w:rsid w:val="00A06CD1"/>
    <w:rsid w:val="00A16310"/>
    <w:rsid w:val="00A32462"/>
    <w:rsid w:val="00A8711B"/>
    <w:rsid w:val="00AA7D44"/>
    <w:rsid w:val="00AC6ECB"/>
    <w:rsid w:val="00AD06BE"/>
    <w:rsid w:val="00AD64DF"/>
    <w:rsid w:val="00AF153F"/>
    <w:rsid w:val="00AF298E"/>
    <w:rsid w:val="00AF344D"/>
    <w:rsid w:val="00B150D4"/>
    <w:rsid w:val="00B161D7"/>
    <w:rsid w:val="00B43233"/>
    <w:rsid w:val="00B45DF7"/>
    <w:rsid w:val="00B52993"/>
    <w:rsid w:val="00B538C9"/>
    <w:rsid w:val="00B82DD4"/>
    <w:rsid w:val="00B85721"/>
    <w:rsid w:val="00B87A70"/>
    <w:rsid w:val="00BA211D"/>
    <w:rsid w:val="00BA35A6"/>
    <w:rsid w:val="00BB0B38"/>
    <w:rsid w:val="00BB7472"/>
    <w:rsid w:val="00BD2F4A"/>
    <w:rsid w:val="00BE364D"/>
    <w:rsid w:val="00BF06A8"/>
    <w:rsid w:val="00C34467"/>
    <w:rsid w:val="00C37AB0"/>
    <w:rsid w:val="00C47E93"/>
    <w:rsid w:val="00C52B22"/>
    <w:rsid w:val="00C55BFC"/>
    <w:rsid w:val="00C711E2"/>
    <w:rsid w:val="00C72DE7"/>
    <w:rsid w:val="00C90FAD"/>
    <w:rsid w:val="00CA1AB1"/>
    <w:rsid w:val="00CB1472"/>
    <w:rsid w:val="00CB7C57"/>
    <w:rsid w:val="00CC2B6C"/>
    <w:rsid w:val="00CD53D8"/>
    <w:rsid w:val="00CD5D73"/>
    <w:rsid w:val="00CE3DDA"/>
    <w:rsid w:val="00D04AEA"/>
    <w:rsid w:val="00D244FC"/>
    <w:rsid w:val="00D43DD3"/>
    <w:rsid w:val="00D624EC"/>
    <w:rsid w:val="00D63AE2"/>
    <w:rsid w:val="00D64376"/>
    <w:rsid w:val="00D82821"/>
    <w:rsid w:val="00DC2757"/>
    <w:rsid w:val="00DC49A8"/>
    <w:rsid w:val="00DF6960"/>
    <w:rsid w:val="00E30AE1"/>
    <w:rsid w:val="00E42F30"/>
    <w:rsid w:val="00E535D9"/>
    <w:rsid w:val="00E65400"/>
    <w:rsid w:val="00E7690F"/>
    <w:rsid w:val="00E871D2"/>
    <w:rsid w:val="00E878F4"/>
    <w:rsid w:val="00EB6870"/>
    <w:rsid w:val="00EC7F45"/>
    <w:rsid w:val="00ED7E33"/>
    <w:rsid w:val="00EE21A1"/>
    <w:rsid w:val="00EE7311"/>
    <w:rsid w:val="00EF1D6A"/>
    <w:rsid w:val="00EF6B33"/>
    <w:rsid w:val="00F175D9"/>
    <w:rsid w:val="00F2729D"/>
    <w:rsid w:val="00F27977"/>
    <w:rsid w:val="00F44102"/>
    <w:rsid w:val="00F77315"/>
    <w:rsid w:val="00F801DD"/>
    <w:rsid w:val="00F865C5"/>
    <w:rsid w:val="00F90DE0"/>
    <w:rsid w:val="00F95954"/>
    <w:rsid w:val="00F97D9F"/>
    <w:rsid w:val="00FA2CA7"/>
    <w:rsid w:val="00FA46F1"/>
    <w:rsid w:val="00FA5D0E"/>
    <w:rsid w:val="00FA6AB3"/>
    <w:rsid w:val="00FC0278"/>
    <w:rsid w:val="00FC09BB"/>
    <w:rsid w:val="00FC4D2B"/>
    <w:rsid w:val="00FC6C17"/>
    <w:rsid w:val="00FD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89087-9C9E-4501-A0C1-AC2C5F4CC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14</Pages>
  <Words>2470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Astrit Kolaj</cp:lastModifiedBy>
  <cp:revision>64</cp:revision>
  <dcterms:created xsi:type="dcterms:W3CDTF">2017-03-20T10:30:00Z</dcterms:created>
  <dcterms:modified xsi:type="dcterms:W3CDTF">2017-04-21T12:09:00Z</dcterms:modified>
</cp:coreProperties>
</file>